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E19" w:rsidRPr="00452EFE" w:rsidRDefault="005F7E19" w:rsidP="001B20B6">
      <w:pPr>
        <w:overflowPunct w:val="0"/>
        <w:autoSpaceDE w:val="0"/>
        <w:autoSpaceDN w:val="0"/>
        <w:adjustRightInd w:val="0"/>
        <w:spacing w:after="0" w:line="240" w:lineRule="auto"/>
        <w:ind w:right="-142"/>
        <w:jc w:val="right"/>
        <w:textAlignment w:val="baseline"/>
        <w:rPr>
          <w:rFonts w:ascii="Times New Roman" w:hAnsi="Times New Roman" w:cs="Times New Roman"/>
          <w:b/>
          <w:sz w:val="20"/>
          <w:szCs w:val="20"/>
        </w:rPr>
      </w:pPr>
      <w:r w:rsidRPr="00452EFE">
        <w:rPr>
          <w:rFonts w:ascii="Times New Roman" w:hAnsi="Times New Roman" w:cs="Times New Roman"/>
          <w:b/>
          <w:sz w:val="20"/>
          <w:szCs w:val="20"/>
        </w:rPr>
        <w:t xml:space="preserve">Приложение №1 </w:t>
      </w:r>
    </w:p>
    <w:p w:rsidR="005F7E19" w:rsidRDefault="005F7E19" w:rsidP="001B20B6">
      <w:pPr>
        <w:keepNext/>
        <w:keepLines/>
        <w:spacing w:after="0" w:line="240" w:lineRule="auto"/>
        <w:ind w:left="7788" w:right="-142" w:firstLine="1426"/>
        <w:jc w:val="center"/>
        <w:outlineLvl w:val="6"/>
        <w:rPr>
          <w:rFonts w:ascii="Times New Roman" w:eastAsia="Times New Roman" w:hAnsi="Times New Roman" w:cs="Times New Roman"/>
          <w:b/>
          <w:i/>
          <w:iCs/>
          <w:sz w:val="28"/>
          <w:szCs w:val="28"/>
        </w:rPr>
      </w:pPr>
      <w:r w:rsidRPr="00452EFE">
        <w:rPr>
          <w:rFonts w:ascii="Times New Roman" w:hAnsi="Times New Roman" w:cs="Times New Roman"/>
          <w:b/>
          <w:sz w:val="20"/>
          <w:szCs w:val="20"/>
        </w:rPr>
        <w:t>к спецификации №1 к договору №____________ от ______201</w:t>
      </w:r>
      <w:r>
        <w:rPr>
          <w:rFonts w:ascii="Times New Roman" w:hAnsi="Times New Roman" w:cs="Times New Roman"/>
          <w:b/>
          <w:sz w:val="20"/>
          <w:szCs w:val="20"/>
        </w:rPr>
        <w:t>6</w:t>
      </w:r>
      <w:r w:rsidRPr="00452EFE">
        <w:rPr>
          <w:rFonts w:ascii="Times New Roman" w:hAnsi="Times New Roman" w:cs="Times New Roman"/>
          <w:b/>
          <w:sz w:val="20"/>
          <w:szCs w:val="20"/>
        </w:rPr>
        <w:t>г</w:t>
      </w:r>
    </w:p>
    <w:p w:rsidR="005F7E19" w:rsidRDefault="005F7E19" w:rsidP="005F7E19">
      <w:pPr>
        <w:keepNext/>
        <w:keepLines/>
        <w:spacing w:after="0" w:line="240" w:lineRule="auto"/>
        <w:jc w:val="center"/>
        <w:outlineLvl w:val="6"/>
        <w:rPr>
          <w:rFonts w:ascii="Times New Roman" w:eastAsia="Times New Roman" w:hAnsi="Times New Roman" w:cs="Times New Roman"/>
          <w:b/>
          <w:i/>
          <w:iCs/>
          <w:sz w:val="28"/>
          <w:szCs w:val="28"/>
        </w:rPr>
      </w:pPr>
    </w:p>
    <w:p w:rsidR="005F7E19" w:rsidRDefault="005F7E19" w:rsidP="005F7E19">
      <w:pPr>
        <w:keepNext/>
        <w:keepLines/>
        <w:spacing w:after="0" w:line="240" w:lineRule="auto"/>
        <w:jc w:val="center"/>
        <w:outlineLvl w:val="6"/>
        <w:rPr>
          <w:rFonts w:ascii="Times New Roman" w:eastAsia="Times New Roman" w:hAnsi="Times New Roman" w:cs="Times New Roman"/>
          <w:b/>
          <w:i/>
          <w:iCs/>
          <w:sz w:val="28"/>
          <w:szCs w:val="28"/>
        </w:rPr>
      </w:pPr>
      <w:r w:rsidRPr="00A61D1A">
        <w:rPr>
          <w:rFonts w:ascii="Times New Roman" w:eastAsia="Times New Roman" w:hAnsi="Times New Roman" w:cs="Times New Roman"/>
          <w:b/>
          <w:i/>
          <w:iCs/>
          <w:sz w:val="28"/>
          <w:szCs w:val="28"/>
        </w:rPr>
        <w:t>ТЕХНИЧЕСКОЕ ЗАДАНИЕ</w:t>
      </w:r>
    </w:p>
    <w:p w:rsidR="00DA71CE" w:rsidRPr="005F7E19" w:rsidRDefault="00DA71CE" w:rsidP="00DA71CE">
      <w:pPr>
        <w:spacing w:after="0"/>
        <w:rPr>
          <w:sz w:val="16"/>
          <w:szCs w:val="16"/>
        </w:rPr>
      </w:pPr>
    </w:p>
    <w:p w:rsidR="00B371A5" w:rsidRPr="001B20B6" w:rsidRDefault="00DA71CE" w:rsidP="001B20B6">
      <w:pPr>
        <w:spacing w:after="120" w:line="240" w:lineRule="auto"/>
        <w:rPr>
          <w:rFonts w:ascii="Times New Roman" w:hAnsi="Times New Roman" w:cs="Times New Roman"/>
          <w:b/>
          <w:sz w:val="24"/>
          <w:szCs w:val="24"/>
        </w:rPr>
      </w:pPr>
      <w:r w:rsidRPr="008335BA">
        <w:rPr>
          <w:rFonts w:ascii="Times New Roman" w:hAnsi="Times New Roman" w:cs="Times New Roman"/>
          <w:b/>
          <w:sz w:val="24"/>
          <w:szCs w:val="24"/>
        </w:rPr>
        <w:t>Предмет договора</w:t>
      </w:r>
      <w:r w:rsidR="00791226" w:rsidRPr="008335BA">
        <w:rPr>
          <w:rFonts w:ascii="Times New Roman" w:hAnsi="Times New Roman" w:cs="Times New Roman"/>
          <w:b/>
          <w:sz w:val="24"/>
          <w:szCs w:val="24"/>
        </w:rPr>
        <w:t>:</w:t>
      </w:r>
      <w:r w:rsidR="00CC0CF2" w:rsidRPr="008335BA">
        <w:rPr>
          <w:rFonts w:ascii="Times New Roman" w:hAnsi="Times New Roman" w:cs="Times New Roman"/>
          <w:b/>
          <w:sz w:val="24"/>
          <w:szCs w:val="24"/>
        </w:rPr>
        <w:t xml:space="preserve"> </w:t>
      </w:r>
      <w:r w:rsidR="00791226" w:rsidRPr="008335BA">
        <w:rPr>
          <w:rFonts w:ascii="Times New Roman" w:hAnsi="Times New Roman" w:cs="Times New Roman"/>
          <w:b/>
          <w:sz w:val="24"/>
          <w:szCs w:val="24"/>
        </w:rPr>
        <w:t xml:space="preserve">Поставка </w:t>
      </w:r>
      <w:r w:rsidR="00231027" w:rsidRPr="008335BA">
        <w:rPr>
          <w:rFonts w:ascii="Times New Roman" w:hAnsi="Times New Roman" w:cs="Times New Roman"/>
          <w:b/>
          <w:sz w:val="24"/>
          <w:szCs w:val="24"/>
        </w:rPr>
        <w:t xml:space="preserve">стоматологического расходного материала </w:t>
      </w:r>
      <w:r w:rsidR="00791226" w:rsidRPr="008335BA">
        <w:rPr>
          <w:rFonts w:ascii="Times New Roman" w:hAnsi="Times New Roman" w:cs="Times New Roman"/>
          <w:b/>
          <w:sz w:val="24"/>
          <w:szCs w:val="24"/>
        </w:rPr>
        <w:t>для нужд ООО «Медсервис» в 2016 году</w:t>
      </w:r>
    </w:p>
    <w:p w:rsidR="00C95D6E" w:rsidRPr="00B371A5" w:rsidRDefault="008B667F" w:rsidP="001B20B6">
      <w:pPr>
        <w:spacing w:after="120" w:line="240" w:lineRule="auto"/>
        <w:rPr>
          <w:rFonts w:ascii="Times New Roman" w:hAnsi="Times New Roman" w:cs="Times New Roman"/>
          <w:b/>
          <w:sz w:val="24"/>
          <w:szCs w:val="24"/>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r w:rsidR="008335BA">
        <w:rPr>
          <w:rFonts w:ascii="Times New Roman" w:eastAsia="Times New Roman" w:hAnsi="Times New Roman" w:cs="Times New Roman"/>
          <w:b/>
          <w:bCs/>
          <w:sz w:val="24"/>
          <w:szCs w:val="24"/>
          <w:lang w:eastAsia="ru-RU"/>
        </w:rPr>
        <w:tab/>
      </w:r>
    </w:p>
    <w:tbl>
      <w:tblPr>
        <w:tblW w:w="14904"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851"/>
        <w:gridCol w:w="3847"/>
        <w:gridCol w:w="8363"/>
        <w:gridCol w:w="851"/>
        <w:gridCol w:w="992"/>
      </w:tblGrid>
      <w:tr w:rsidR="00C95D6E" w:rsidRPr="00C95D6E" w:rsidTr="001B20B6">
        <w:tc>
          <w:tcPr>
            <w:tcW w:w="851" w:type="dxa"/>
            <w:shd w:val="clear" w:color="auto" w:fill="66FFFF"/>
            <w:vAlign w:val="center"/>
          </w:tcPr>
          <w:p w:rsidR="00C95D6E" w:rsidRPr="00C95D6E" w:rsidRDefault="00C95D6E" w:rsidP="00C95D6E">
            <w:pPr>
              <w:jc w:val="center"/>
              <w:rPr>
                <w:rFonts w:ascii="Times New Roman" w:hAnsi="Times New Roman" w:cs="Times New Roman"/>
                <w:b/>
                <w:i/>
                <w:sz w:val="20"/>
                <w:szCs w:val="20"/>
              </w:rPr>
            </w:pPr>
            <w:r w:rsidRPr="00C95D6E">
              <w:rPr>
                <w:rFonts w:ascii="Times New Roman" w:hAnsi="Times New Roman" w:cs="Times New Roman"/>
                <w:b/>
                <w:i/>
                <w:sz w:val="20"/>
                <w:szCs w:val="20"/>
              </w:rPr>
              <w:t>№</w:t>
            </w:r>
          </w:p>
        </w:tc>
        <w:tc>
          <w:tcPr>
            <w:tcW w:w="3847" w:type="dxa"/>
            <w:shd w:val="clear" w:color="auto" w:fill="66FFFF"/>
            <w:vAlign w:val="center"/>
          </w:tcPr>
          <w:p w:rsidR="00C95D6E" w:rsidRPr="00C95D6E" w:rsidRDefault="00C95D6E" w:rsidP="00C95D6E">
            <w:pPr>
              <w:jc w:val="center"/>
              <w:rPr>
                <w:rFonts w:ascii="Times New Roman" w:hAnsi="Times New Roman" w:cs="Times New Roman"/>
                <w:b/>
                <w:i/>
                <w:sz w:val="20"/>
                <w:szCs w:val="20"/>
              </w:rPr>
            </w:pPr>
            <w:r w:rsidRPr="00C95D6E">
              <w:rPr>
                <w:rFonts w:ascii="Times New Roman" w:hAnsi="Times New Roman" w:cs="Times New Roman"/>
                <w:b/>
                <w:i/>
                <w:sz w:val="20"/>
                <w:szCs w:val="20"/>
              </w:rPr>
              <w:t>Наименование товара</w:t>
            </w:r>
          </w:p>
        </w:tc>
        <w:tc>
          <w:tcPr>
            <w:tcW w:w="8363" w:type="dxa"/>
            <w:shd w:val="clear" w:color="auto" w:fill="66FFFF"/>
            <w:vAlign w:val="center"/>
          </w:tcPr>
          <w:p w:rsidR="00C95D6E" w:rsidRPr="00C95D6E" w:rsidRDefault="00C95D6E" w:rsidP="00C95D6E">
            <w:pPr>
              <w:spacing w:after="0" w:line="240" w:lineRule="auto"/>
              <w:jc w:val="center"/>
              <w:rPr>
                <w:rFonts w:ascii="Times New Roman" w:eastAsia="Times New Roman" w:hAnsi="Times New Roman" w:cs="Times New Roman"/>
                <w:b/>
                <w:i/>
                <w:iCs/>
                <w:color w:val="000000"/>
                <w:kern w:val="1"/>
                <w:sz w:val="20"/>
                <w:szCs w:val="20"/>
                <w:lang w:eastAsia="ar-SA"/>
              </w:rPr>
            </w:pPr>
            <w:r w:rsidRPr="00C95D6E">
              <w:rPr>
                <w:rFonts w:ascii="Times New Roman" w:eastAsia="Times New Roman" w:hAnsi="Times New Roman" w:cs="Times New Roman"/>
                <w:b/>
                <w:bCs/>
                <w:i/>
                <w:iCs/>
                <w:sz w:val="20"/>
                <w:szCs w:val="20"/>
                <w:lang w:eastAsia="ru-RU"/>
              </w:rPr>
              <w:t>Качественные характеристики</w:t>
            </w:r>
          </w:p>
        </w:tc>
        <w:tc>
          <w:tcPr>
            <w:tcW w:w="851" w:type="dxa"/>
            <w:shd w:val="clear" w:color="auto" w:fill="66FFFF"/>
            <w:vAlign w:val="center"/>
          </w:tcPr>
          <w:p w:rsidR="00C95D6E" w:rsidRPr="00C95D6E" w:rsidRDefault="00C95D6E" w:rsidP="00C95D6E">
            <w:pPr>
              <w:jc w:val="center"/>
              <w:rPr>
                <w:rFonts w:ascii="Times New Roman" w:hAnsi="Times New Roman" w:cs="Times New Roman"/>
                <w:b/>
                <w:i/>
                <w:sz w:val="20"/>
                <w:szCs w:val="20"/>
              </w:rPr>
            </w:pPr>
            <w:r w:rsidRPr="00C95D6E">
              <w:rPr>
                <w:rFonts w:ascii="Times New Roman" w:hAnsi="Times New Roman" w:cs="Times New Roman"/>
                <w:b/>
                <w:i/>
                <w:sz w:val="20"/>
                <w:szCs w:val="20"/>
              </w:rPr>
              <w:t>Ед. изм.</w:t>
            </w:r>
          </w:p>
        </w:tc>
        <w:tc>
          <w:tcPr>
            <w:tcW w:w="992" w:type="dxa"/>
            <w:shd w:val="clear" w:color="auto" w:fill="66FFFF"/>
            <w:vAlign w:val="center"/>
          </w:tcPr>
          <w:p w:rsidR="00C95D6E" w:rsidRPr="00C95D6E" w:rsidRDefault="00C95D6E" w:rsidP="00C95D6E">
            <w:pPr>
              <w:jc w:val="center"/>
              <w:rPr>
                <w:rFonts w:ascii="Times New Roman" w:hAnsi="Times New Roman" w:cs="Times New Roman"/>
                <w:b/>
                <w:i/>
                <w:sz w:val="20"/>
                <w:szCs w:val="20"/>
              </w:rPr>
            </w:pPr>
            <w:r w:rsidRPr="00C95D6E">
              <w:rPr>
                <w:rFonts w:ascii="Times New Roman" w:hAnsi="Times New Roman" w:cs="Times New Roman"/>
                <w:b/>
                <w:i/>
                <w:sz w:val="20"/>
                <w:szCs w:val="20"/>
              </w:rPr>
              <w:t>Кол-во</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Лезвие хирургическое для скальпеля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Изделие из специальной карбоновой стали, предназначенное для выполнения разрезов тканей при хирургических вмешательствах. Лезвия стерильные одноразового применения.  Упаковка 100шт, размер №15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НАБОР ИРРИГАЦИОННЫЙ В СБОРЕ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Ирригационая система для Nobel Biocare80/Implantmed W&amp;H/Frioss Unit S/Ace/Strauman/Innova Corp.3I/CenterPulse/Lifecore (или эквивалент)</w:t>
            </w:r>
            <w:r w:rsidRPr="00C95D6E">
              <w:rPr>
                <w:rFonts w:ascii="Times New Roman" w:eastAsia="Times New Roman" w:hAnsi="Times New Roman" w:cs="Times New Roman"/>
                <w:color w:val="000000"/>
                <w:kern w:val="1"/>
                <w:sz w:val="20"/>
                <w:szCs w:val="20"/>
                <w:lang w:eastAsia="ar-SA"/>
              </w:rPr>
              <w:br/>
              <w:t>Ирригационная система комплектуется роликом или зажимом для регулировки струи, муфтой, встроенным перильстатическим насосом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37</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АЛЬВЕОЖИЛ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для лечения и профилактики альвеолитов после удаления зубов. Материал из гигроскопической ваты, с  пастой. Состав пасты: лидокаин, эвгенол, наполнитель натрий лаурит сульфат, кальций карбонат, пенгхавар, оливковое масло, очищенная вода, натуральный ментоловый ароматизатор. Упаковка: Банка - паста не менее 10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ПРОВОЛОКА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Проволока алюминиевая для шинирования. </w:t>
            </w:r>
            <w:proofErr w:type="gramStart"/>
            <w:r w:rsidRPr="00C95D6E">
              <w:rPr>
                <w:rFonts w:ascii="Times New Roman" w:eastAsia="Times New Roman" w:hAnsi="Times New Roman" w:cs="Times New Roman"/>
                <w:color w:val="000000"/>
                <w:kern w:val="1"/>
                <w:sz w:val="20"/>
                <w:szCs w:val="20"/>
                <w:lang w:eastAsia="ar-SA"/>
              </w:rPr>
              <w:t>Предназначена</w:t>
            </w:r>
            <w:proofErr w:type="gramEnd"/>
            <w:r w:rsidRPr="00C95D6E">
              <w:rPr>
                <w:rFonts w:ascii="Times New Roman" w:eastAsia="Times New Roman" w:hAnsi="Times New Roman" w:cs="Times New Roman"/>
                <w:color w:val="000000"/>
                <w:kern w:val="1"/>
                <w:sz w:val="20"/>
                <w:szCs w:val="20"/>
                <w:lang w:eastAsia="ar-SA"/>
              </w:rPr>
              <w:t xml:space="preserve"> для наложения шин на зубы при переломах челюстей. Размер диаметр 0,5 мм,  длина не мене 5 метров</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Повязки, прокладки абсорбирующие: DryTips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Описание:</w:t>
            </w:r>
            <w:r w:rsidRPr="00C95D6E">
              <w:rPr>
                <w:rFonts w:ascii="Times New Roman" w:eastAsia="Times New Roman" w:hAnsi="Times New Roman" w:cs="Times New Roman"/>
                <w:color w:val="000000"/>
                <w:kern w:val="1"/>
                <w:sz w:val="20"/>
                <w:szCs w:val="20"/>
                <w:lang w:eastAsia="ar-SA"/>
              </w:rPr>
              <w:br/>
              <w:t>Прокладки для впитывания слюны.</w:t>
            </w:r>
            <w:r w:rsidRPr="00C95D6E">
              <w:rPr>
                <w:rFonts w:ascii="Times New Roman" w:eastAsia="Times New Roman" w:hAnsi="Times New Roman" w:cs="Times New Roman"/>
                <w:color w:val="000000"/>
                <w:kern w:val="1"/>
                <w:sz w:val="20"/>
                <w:szCs w:val="20"/>
                <w:lang w:eastAsia="ar-SA"/>
              </w:rPr>
              <w:br/>
              <w:t>Преимущества:</w:t>
            </w:r>
            <w:r w:rsidRPr="00C95D6E">
              <w:rPr>
                <w:rFonts w:ascii="Times New Roman" w:eastAsia="Times New Roman" w:hAnsi="Times New Roman" w:cs="Times New Roman"/>
                <w:color w:val="000000"/>
                <w:kern w:val="1"/>
                <w:sz w:val="20"/>
                <w:szCs w:val="20"/>
                <w:lang w:eastAsia="ar-SA"/>
              </w:rPr>
              <w:br/>
              <w:t>- Отлично впитывает слюну и контролирует слюноотделение</w:t>
            </w:r>
            <w:r w:rsidRPr="00C95D6E">
              <w:rPr>
                <w:rFonts w:ascii="Times New Roman" w:eastAsia="Times New Roman" w:hAnsi="Times New Roman" w:cs="Times New Roman"/>
                <w:color w:val="000000"/>
                <w:kern w:val="1"/>
                <w:sz w:val="20"/>
                <w:szCs w:val="20"/>
                <w:lang w:eastAsia="ar-SA"/>
              </w:rPr>
              <w:br/>
              <w:t>- Пленка полностью покрывает область отверстий околоушных желез и слизистые оболочки щеки, защищая их от порезов</w:t>
            </w:r>
            <w:r w:rsidRPr="00C95D6E">
              <w:rPr>
                <w:rFonts w:ascii="Times New Roman" w:eastAsia="Times New Roman" w:hAnsi="Times New Roman" w:cs="Times New Roman"/>
                <w:color w:val="000000"/>
                <w:kern w:val="1"/>
                <w:sz w:val="20"/>
                <w:szCs w:val="20"/>
                <w:lang w:eastAsia="ar-SA"/>
              </w:rPr>
              <w:br/>
              <w:t>-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w:t>
            </w:r>
            <w:r w:rsidRPr="00C95D6E">
              <w:rPr>
                <w:rFonts w:ascii="Times New Roman" w:eastAsia="Times New Roman" w:hAnsi="Times New Roman" w:cs="Times New Roman"/>
                <w:color w:val="000000"/>
                <w:kern w:val="1"/>
                <w:sz w:val="20"/>
                <w:szCs w:val="20"/>
                <w:lang w:eastAsia="ar-SA"/>
              </w:rPr>
              <w:br/>
              <w:t>- Позволяет обрабатывать более глубокие участки ротовой полости</w:t>
            </w:r>
            <w:r w:rsidRPr="00C95D6E">
              <w:rPr>
                <w:rFonts w:ascii="Times New Roman" w:eastAsia="Times New Roman" w:hAnsi="Times New Roman" w:cs="Times New Roman"/>
                <w:color w:val="000000"/>
                <w:kern w:val="1"/>
                <w:sz w:val="20"/>
                <w:szCs w:val="20"/>
                <w:lang w:eastAsia="ar-SA"/>
              </w:rPr>
              <w:br/>
              <w:t>- После применения не оставляет волокон или каких-либо других остаточных материалов во рту</w:t>
            </w:r>
            <w:r w:rsidRPr="00C95D6E">
              <w:rPr>
                <w:rFonts w:ascii="Times New Roman" w:eastAsia="Times New Roman" w:hAnsi="Times New Roman" w:cs="Times New Roman"/>
                <w:color w:val="000000"/>
                <w:kern w:val="1"/>
                <w:sz w:val="20"/>
                <w:szCs w:val="20"/>
                <w:lang w:eastAsia="ar-SA"/>
              </w:rPr>
              <w:br/>
              <w:t>- Эластичен, приспосабливается к движениям щек</w:t>
            </w:r>
            <w:r w:rsidR="00A10955">
              <w:rPr>
                <w:rFonts w:ascii="Times New Roman" w:eastAsia="Times New Roman" w:hAnsi="Times New Roman" w:cs="Times New Roman"/>
                <w:color w:val="000000"/>
                <w:kern w:val="1"/>
                <w:sz w:val="20"/>
                <w:szCs w:val="20"/>
                <w:lang w:eastAsia="ar-SA"/>
              </w:rPr>
              <w:t>.</w:t>
            </w:r>
            <w:bookmarkStart w:id="0" w:name="_GoBack"/>
            <w:bookmarkEnd w:id="0"/>
            <w:r w:rsidRPr="00C95D6E">
              <w:rPr>
                <w:rFonts w:ascii="Times New Roman" w:eastAsia="Times New Roman" w:hAnsi="Times New Roman" w:cs="Times New Roman"/>
                <w:color w:val="000000"/>
                <w:kern w:val="1"/>
                <w:sz w:val="20"/>
                <w:szCs w:val="20"/>
                <w:lang w:eastAsia="ar-SA"/>
              </w:rPr>
              <w:br/>
              <w:t xml:space="preserve">Состоит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w:t>
            </w:r>
            <w:proofErr w:type="gramStart"/>
            <w:r w:rsidRPr="00C95D6E">
              <w:rPr>
                <w:rFonts w:ascii="Times New Roman" w:eastAsia="Times New Roman" w:hAnsi="Times New Roman" w:cs="Times New Roman"/>
                <w:color w:val="000000"/>
                <w:kern w:val="1"/>
                <w:sz w:val="20"/>
                <w:szCs w:val="20"/>
                <w:lang w:eastAsia="ar-SA"/>
              </w:rPr>
              <w:t>Большие</w:t>
            </w:r>
            <w:proofErr w:type="gramEnd"/>
            <w:r w:rsidRPr="00C95D6E">
              <w:rPr>
                <w:rFonts w:ascii="Times New Roman" w:eastAsia="Times New Roman" w:hAnsi="Times New Roman" w:cs="Times New Roman"/>
                <w:color w:val="000000"/>
                <w:kern w:val="1"/>
                <w:sz w:val="20"/>
                <w:szCs w:val="20"/>
                <w:lang w:eastAsia="ar-SA"/>
              </w:rPr>
              <w:t xml:space="preserve">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Повязки, прокладки абсорбирующие: DryTips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Описание:</w:t>
            </w:r>
            <w:r w:rsidRPr="00C95D6E">
              <w:rPr>
                <w:rFonts w:ascii="Times New Roman" w:eastAsia="Times New Roman" w:hAnsi="Times New Roman" w:cs="Times New Roman"/>
                <w:color w:val="000000"/>
                <w:kern w:val="1"/>
                <w:sz w:val="20"/>
                <w:szCs w:val="20"/>
                <w:lang w:eastAsia="ar-SA"/>
              </w:rPr>
              <w:br/>
              <w:t>Прокладки для впитывания слюны.</w:t>
            </w:r>
            <w:r w:rsidRPr="00C95D6E">
              <w:rPr>
                <w:rFonts w:ascii="Times New Roman" w:eastAsia="Times New Roman" w:hAnsi="Times New Roman" w:cs="Times New Roman"/>
                <w:color w:val="000000"/>
                <w:kern w:val="1"/>
                <w:sz w:val="20"/>
                <w:szCs w:val="20"/>
                <w:lang w:eastAsia="ar-SA"/>
              </w:rPr>
              <w:br/>
              <w:t>Преимущества:</w:t>
            </w:r>
            <w:r w:rsidRPr="00C95D6E">
              <w:rPr>
                <w:rFonts w:ascii="Times New Roman" w:eastAsia="Times New Roman" w:hAnsi="Times New Roman" w:cs="Times New Roman"/>
                <w:color w:val="000000"/>
                <w:kern w:val="1"/>
                <w:sz w:val="20"/>
                <w:szCs w:val="20"/>
                <w:lang w:eastAsia="ar-SA"/>
              </w:rPr>
              <w:br/>
              <w:t xml:space="preserve">- </w:t>
            </w:r>
            <w:proofErr w:type="gramStart"/>
            <w:r w:rsidRPr="00C95D6E">
              <w:rPr>
                <w:rFonts w:ascii="Times New Roman" w:eastAsia="Times New Roman" w:hAnsi="Times New Roman" w:cs="Times New Roman"/>
                <w:color w:val="000000"/>
                <w:kern w:val="1"/>
                <w:sz w:val="20"/>
                <w:szCs w:val="20"/>
                <w:lang w:eastAsia="ar-SA"/>
              </w:rPr>
              <w:t>Отлично впитывает слюну и контролирует слюноотделение</w:t>
            </w:r>
            <w:r w:rsidRPr="00C95D6E">
              <w:rPr>
                <w:rFonts w:ascii="Times New Roman" w:eastAsia="Times New Roman" w:hAnsi="Times New Roman" w:cs="Times New Roman"/>
                <w:color w:val="000000"/>
                <w:kern w:val="1"/>
                <w:sz w:val="20"/>
                <w:szCs w:val="20"/>
                <w:lang w:eastAsia="ar-SA"/>
              </w:rPr>
              <w:br/>
              <w:t>- Пленка полностью покрывает область отверстий околоушных желез и слизистые оболочки щеки, защищая их от порезов</w:t>
            </w:r>
            <w:r w:rsidRPr="00C95D6E">
              <w:rPr>
                <w:rFonts w:ascii="Times New Roman" w:eastAsia="Times New Roman" w:hAnsi="Times New Roman" w:cs="Times New Roman"/>
                <w:color w:val="000000"/>
                <w:kern w:val="1"/>
                <w:sz w:val="20"/>
                <w:szCs w:val="20"/>
                <w:lang w:eastAsia="ar-SA"/>
              </w:rPr>
              <w:br/>
            </w:r>
            <w:r w:rsidRPr="00C95D6E">
              <w:rPr>
                <w:rFonts w:ascii="Times New Roman" w:eastAsia="Times New Roman" w:hAnsi="Times New Roman" w:cs="Times New Roman"/>
                <w:color w:val="000000"/>
                <w:kern w:val="1"/>
                <w:sz w:val="20"/>
                <w:szCs w:val="20"/>
                <w:lang w:eastAsia="ar-SA"/>
              </w:rPr>
              <w:lastRenderedPageBreak/>
              <w:t>-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w:t>
            </w:r>
            <w:r w:rsidRPr="00C95D6E">
              <w:rPr>
                <w:rFonts w:ascii="Times New Roman" w:eastAsia="Times New Roman" w:hAnsi="Times New Roman" w:cs="Times New Roman"/>
                <w:color w:val="000000"/>
                <w:kern w:val="1"/>
                <w:sz w:val="20"/>
                <w:szCs w:val="20"/>
                <w:lang w:eastAsia="ar-SA"/>
              </w:rPr>
              <w:br/>
              <w:t>- Позволяет обрабатывать более глубокие участки ротовой полости</w:t>
            </w:r>
            <w:r w:rsidRPr="00C95D6E">
              <w:rPr>
                <w:rFonts w:ascii="Times New Roman" w:eastAsia="Times New Roman" w:hAnsi="Times New Roman" w:cs="Times New Roman"/>
                <w:color w:val="000000"/>
                <w:kern w:val="1"/>
                <w:sz w:val="20"/>
                <w:szCs w:val="20"/>
                <w:lang w:eastAsia="ar-SA"/>
              </w:rPr>
              <w:br/>
              <w:t>- После применения не оставляет волокон или каких-либо других остаточных материалов во рту</w:t>
            </w:r>
            <w:proofErr w:type="gramEnd"/>
            <w:r w:rsidRPr="00C95D6E">
              <w:rPr>
                <w:rFonts w:ascii="Times New Roman" w:eastAsia="Times New Roman" w:hAnsi="Times New Roman" w:cs="Times New Roman"/>
                <w:color w:val="000000"/>
                <w:kern w:val="1"/>
                <w:sz w:val="20"/>
                <w:szCs w:val="20"/>
                <w:lang w:eastAsia="ar-SA"/>
              </w:rPr>
              <w:br/>
              <w:t>- Эластичен, приспосабливается к движениям щек</w:t>
            </w:r>
            <w:proofErr w:type="gramStart"/>
            <w:r w:rsidRPr="00C95D6E">
              <w:rPr>
                <w:rFonts w:ascii="Times New Roman" w:eastAsia="Times New Roman" w:hAnsi="Times New Roman" w:cs="Times New Roman"/>
                <w:color w:val="000000"/>
                <w:kern w:val="1"/>
                <w:sz w:val="20"/>
                <w:szCs w:val="20"/>
                <w:lang w:eastAsia="ar-SA"/>
              </w:rPr>
              <w:br/>
              <w:t>С</w:t>
            </w:r>
            <w:proofErr w:type="gramEnd"/>
            <w:r w:rsidRPr="00C95D6E">
              <w:rPr>
                <w:rFonts w:ascii="Times New Roman" w:eastAsia="Times New Roman" w:hAnsi="Times New Roman" w:cs="Times New Roman"/>
                <w:color w:val="000000"/>
                <w:kern w:val="1"/>
                <w:sz w:val="20"/>
                <w:szCs w:val="20"/>
                <w:lang w:eastAsia="ar-SA"/>
              </w:rPr>
              <w:t>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Малые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Наконечник для аспирации слюны и фракции</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Наконечники для слюноотсоса - гибкий  инструмент, изготовленный из нетоксичного материала ПВХ, длиной-150мм, диаметром - 6,5 мм. Стенка слюноотсоса армирована проволокой, позволяющей удерживать нужную форму, используется для отсасывания слюны из ротовой полости. Упаковка не менее 100шт/уп.</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75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Наконечники для пылесоса одноразовые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Одноразовые наконечники для пылесосов </w:t>
            </w:r>
            <w:proofErr w:type="gramStart"/>
            <w:r w:rsidRPr="00C95D6E">
              <w:rPr>
                <w:rFonts w:ascii="Times New Roman" w:eastAsia="Times New Roman" w:hAnsi="Times New Roman" w:cs="Times New Roman"/>
                <w:color w:val="000000"/>
                <w:kern w:val="1"/>
                <w:sz w:val="20"/>
                <w:szCs w:val="20"/>
                <w:lang w:eastAsia="ar-SA"/>
              </w:rPr>
              <w:t>применяются при всех видах стоматологических манипуляций  успешно решают</w:t>
            </w:r>
            <w:proofErr w:type="gramEnd"/>
            <w:r w:rsidRPr="00C95D6E">
              <w:rPr>
                <w:rFonts w:ascii="Times New Roman" w:eastAsia="Times New Roman" w:hAnsi="Times New Roman" w:cs="Times New Roman"/>
                <w:color w:val="000000"/>
                <w:kern w:val="1"/>
                <w:sz w:val="20"/>
                <w:szCs w:val="20"/>
                <w:lang w:eastAsia="ar-SA"/>
              </w:rPr>
              <w:t xml:space="preserve"> задачу ликвидации инфицированной взвеси изо рта пациента. Боковые отверстия наконечника пылесоса, обеспечивают турбулетность воздуха и служат дополнительному неагрессивному подсушиванию препарируемой поверхности зуба.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br/>
              <w:t xml:space="preserve"> длина: 15 см +-1см , диаметр: 1 см  +- 0,5см.</w:t>
            </w:r>
            <w:r w:rsidRPr="00C95D6E">
              <w:rPr>
                <w:rFonts w:ascii="Times New Roman" w:eastAsia="Times New Roman" w:hAnsi="Times New Roman" w:cs="Times New Roman"/>
                <w:color w:val="000000"/>
                <w:kern w:val="1"/>
                <w:sz w:val="20"/>
                <w:szCs w:val="20"/>
                <w:lang w:eastAsia="ar-SA"/>
              </w:rPr>
              <w:br/>
              <w:t>В упаковке: не менее 100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75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САЛФЕТКИ для пациентов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Салфетки для пациентов один слой прочного и тонкого полиэтилена. Два слоя тисненой бумаги. Обладают хорошей впитываемостью. Обеспечивают отличный барьер против влаги. Размер: не менее 330 х 450 мм. Упаковка:  не менее 500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ВАЛИКИ медицинские стоматологические хлопковые  нестерильные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Приспособления для формирования удобной «рабочей зоны» вокруг нужного зуба. произведены из 100% хлопка, обладают повышенной гигроскопичностью, приобретают контур внутренней полости рта, не содержат волокон вискозы и целлюлозы, не прилипают к слизистой</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сохраняют форму, будучи влажными. Упаковка не менее 2000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СРЕДСТВО для обработки наконечников QUATTRO care plus spray "KaVo"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Спрей-смазка для автоматической смазки наконечников и микромоторов в приборе KaVo QUATTROcare plus  в аэрозольной упаковке. Упаковка 500мл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СРЕДСТВО смазочное "KAVO SPRAY"</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Средство смазочное  для стоматологических наконечников и микромоторов KaVo  - смазка для наконечников в аэрозольном баллончике емкостью 500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Диски сменные для контейнера INTERIM STAND (спонжи эндодонтические)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Поролоновые диски однократного применения для контейнера INTERIM STAND. Упаковка не менее 50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нанесения бондинговых систем, протравочных стоматологических гелей, жидкотекучих материалов. Упаковка 100шт. Размер regular -2mm</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нанесения бондинговых систем, протравочных стоматологических гелей, жидкотекучих материалов. Упаковка 100шт. Размер Fine -1.5mm</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нанесения бондинговых систем, протравочных стоматологических гелей, жидкотекучих материалов. Упаковка 100шт. Размер superfine -1mm.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САЛФЕТКИ-ФАРТУКИ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Фартук пластиковый медицинский в рулонах (диспенсерная упаковка)</w:t>
            </w:r>
            <w:r w:rsidRPr="00C95D6E">
              <w:rPr>
                <w:rFonts w:ascii="Times New Roman" w:eastAsia="Times New Roman" w:hAnsi="Times New Roman" w:cs="Times New Roman"/>
                <w:color w:val="000000"/>
                <w:kern w:val="1"/>
                <w:sz w:val="20"/>
                <w:szCs w:val="20"/>
                <w:lang w:eastAsia="ar-SA"/>
              </w:rPr>
              <w:br/>
              <w:t xml:space="preserve">Представляет собой контурную салфетку размером 54х80 см, изготовленную из прочного полиэтилена толщиной 18 микрон с вырезом для горловины и завязками. </w:t>
            </w:r>
            <w:r w:rsidRPr="00C95D6E">
              <w:rPr>
                <w:rFonts w:ascii="Times New Roman" w:eastAsia="Times New Roman" w:hAnsi="Times New Roman" w:cs="Times New Roman"/>
                <w:color w:val="000000"/>
                <w:kern w:val="1"/>
                <w:sz w:val="20"/>
                <w:szCs w:val="20"/>
                <w:lang w:eastAsia="ar-SA"/>
              </w:rPr>
              <w:br/>
              <w:t>Изделие полностью водонепроницаемое.</w:t>
            </w:r>
            <w:r w:rsidRPr="00C95D6E">
              <w:rPr>
                <w:rFonts w:ascii="Times New Roman" w:eastAsia="Times New Roman" w:hAnsi="Times New Roman" w:cs="Times New Roman"/>
                <w:color w:val="000000"/>
                <w:kern w:val="1"/>
                <w:sz w:val="20"/>
                <w:szCs w:val="20"/>
                <w:lang w:eastAsia="ar-SA"/>
              </w:rPr>
              <w:br/>
              <w:t xml:space="preserve">Упаковка: в рулонах </w:t>
            </w:r>
            <w:proofErr w:type="gramStart"/>
            <w:r w:rsidRPr="00C95D6E">
              <w:rPr>
                <w:rFonts w:ascii="Times New Roman" w:eastAsia="Times New Roman" w:hAnsi="Times New Roman" w:cs="Times New Roman"/>
                <w:color w:val="000000"/>
                <w:kern w:val="1"/>
                <w:sz w:val="20"/>
                <w:szCs w:val="20"/>
                <w:lang w:eastAsia="ar-SA"/>
              </w:rPr>
              <w:t>по</w:t>
            </w:r>
            <w:proofErr w:type="gramEnd"/>
            <w:r w:rsidRPr="00C95D6E">
              <w:rPr>
                <w:rFonts w:ascii="Times New Roman" w:eastAsia="Times New Roman" w:hAnsi="Times New Roman" w:cs="Times New Roman"/>
                <w:color w:val="000000"/>
                <w:kern w:val="1"/>
                <w:sz w:val="20"/>
                <w:szCs w:val="20"/>
                <w:lang w:eastAsia="ar-SA"/>
              </w:rPr>
              <w:t xml:space="preserve"> не менее 200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№H1S-012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твердосплавный, предназначенный для механической обработки и шлифовки дентина и эмали зубов. Применяются для работы на угловых наконечниках. Диаметр 012. Форма шар.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19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ТВС NTI №H1S-016 RA,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твердосплавный, предназначенный для механической обработки и шлифовки дентина и эмали зубов. Применяются для работы на угловых наконечниках. Диаметр 016. Форма шар.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№H1S-018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твердосплавный, предназначенный для механической обработки и шлифовки дентина и эмали зубов. Применяются для работы на угловых наконечниках. Диаметр 018. Форма шар.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№H379-014 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014,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3,1 мм. Форма бутон.</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№H379-018 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3,5 мм. Форма бутон.</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№H132-008-FG,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твердосплавный, предназначенный для механической обработки и шлифовки дентина и эмали зубов. Применяются для турбиного наконечника.  Диаметр 008.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3,0 мм. Форма конус тупой.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№H135-014-FG,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твердосплавный, предназначенный для механической обработки и шлифовки дентина и эмали зубов. Применяются для турбиного наконечника.  Диаметр 014.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9,0 мм. Форма конус тупой.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№H135F-014-FG,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стоматологческий твердосплавный, предназначенный для механической обработки и шлифовки дентина и эмали зубов. Применяются для турбиного наконечника.  Диаметр 014.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9,0 мм. Форма конус тупой.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№H375R-016 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8,0 мм. Форма конус.</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№H375R-018 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8,0 мм. Форма конус.</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№H34L-012 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для  разрезания коронок.   Диаметр 012,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3,5 мм. Форма цилиндр круглый.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ТВС NTI №H34L-010 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для  разрезания коронок.   Диаметр 010,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3,5 мм. Форма цилиндр круглый.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№842-012 S</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 xml:space="preserve">-FG,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012,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12 мм. Форма цилиндр с плоским концом.  Сверхмелкое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№379-018 SC-FG,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3,3 мм. Форма овальная.  Сверхмелкое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379-023 F-FG,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023,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4,5мм. Форма овальная. 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№837L-018 C-FG,</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10,0мм. Форма Цилиндр длинный.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850L -012 C-FG,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012,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11,5 мм. Форма Конус, длинный, </w:t>
            </w:r>
            <w:r w:rsidRPr="00C95D6E">
              <w:rPr>
                <w:rFonts w:ascii="Times New Roman" w:eastAsia="Times New Roman" w:hAnsi="Times New Roman" w:cs="Times New Roman"/>
                <w:color w:val="000000"/>
                <w:kern w:val="1"/>
                <w:sz w:val="20"/>
                <w:szCs w:val="20"/>
                <w:lang w:eastAsia="ar-SA"/>
              </w:rPr>
              <w:lastRenderedPageBreak/>
              <w:t>круглый конец.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(конус длинный, круглый конец 016"/11,5мм)  850L -016 F-FG,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11,5 мм. Форма Конус, длинный, круглый конец.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(торпеда длинная 012"/12,0мм green)  879L-012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012,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12,0 мм. Форма Торпеда длинная.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368-018 F-FG,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4,5 мм. Форма  бутон. 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№822-010 C-FG,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2,0 мм. Форма грушевидная.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№822-012 C-FG,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012,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3,0 мм. Форма грушевидная.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802-016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2,45 мм. Форма </w:t>
            </w:r>
            <w:proofErr w:type="gramStart"/>
            <w:r w:rsidRPr="00C95D6E">
              <w:rPr>
                <w:rFonts w:ascii="Times New Roman" w:eastAsia="Times New Roman" w:hAnsi="Times New Roman" w:cs="Times New Roman"/>
                <w:color w:val="000000"/>
                <w:kern w:val="1"/>
                <w:sz w:val="20"/>
                <w:szCs w:val="20"/>
                <w:lang w:eastAsia="ar-SA"/>
              </w:rPr>
              <w:t>Шаровидный</w:t>
            </w:r>
            <w:proofErr w:type="gramEnd"/>
            <w:r w:rsidRPr="00C95D6E">
              <w:rPr>
                <w:rFonts w:ascii="Times New Roman" w:eastAsia="Times New Roman" w:hAnsi="Times New Roman" w:cs="Times New Roman"/>
                <w:color w:val="000000"/>
                <w:kern w:val="1"/>
                <w:sz w:val="20"/>
                <w:szCs w:val="20"/>
                <w:lang w:eastAsia="ar-SA"/>
              </w:rPr>
              <w:t xml:space="preserve"> с насадкой.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802-018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2,45 мм. Форма </w:t>
            </w:r>
            <w:proofErr w:type="gramStart"/>
            <w:r w:rsidRPr="00C95D6E">
              <w:rPr>
                <w:rFonts w:ascii="Times New Roman" w:eastAsia="Times New Roman" w:hAnsi="Times New Roman" w:cs="Times New Roman"/>
                <w:color w:val="000000"/>
                <w:kern w:val="1"/>
                <w:sz w:val="20"/>
                <w:szCs w:val="20"/>
                <w:lang w:eastAsia="ar-SA"/>
              </w:rPr>
              <w:t>Шаровидный</w:t>
            </w:r>
            <w:proofErr w:type="gramEnd"/>
            <w:r w:rsidRPr="00C95D6E">
              <w:rPr>
                <w:rFonts w:ascii="Times New Roman" w:eastAsia="Times New Roman" w:hAnsi="Times New Roman" w:cs="Times New Roman"/>
                <w:color w:val="000000"/>
                <w:kern w:val="1"/>
                <w:sz w:val="20"/>
                <w:szCs w:val="20"/>
                <w:lang w:eastAsia="ar-SA"/>
              </w:rPr>
              <w:t xml:space="preserve"> с насадкой.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801L-014 C-FG,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014. Форма </w:t>
            </w:r>
            <w:proofErr w:type="gramStart"/>
            <w:r w:rsidRPr="00C95D6E">
              <w:rPr>
                <w:rFonts w:ascii="Times New Roman" w:eastAsia="Times New Roman" w:hAnsi="Times New Roman" w:cs="Times New Roman"/>
                <w:color w:val="000000"/>
                <w:kern w:val="1"/>
                <w:sz w:val="20"/>
                <w:szCs w:val="20"/>
                <w:lang w:eastAsia="ar-SA"/>
              </w:rPr>
              <w:t>Шаровидный</w:t>
            </w:r>
            <w:proofErr w:type="gramEnd"/>
            <w:r w:rsidRPr="00C95D6E">
              <w:rPr>
                <w:rFonts w:ascii="Times New Roman" w:eastAsia="Times New Roman" w:hAnsi="Times New Roman" w:cs="Times New Roman"/>
                <w:color w:val="000000"/>
                <w:kern w:val="1"/>
                <w:sz w:val="20"/>
                <w:szCs w:val="20"/>
                <w:lang w:eastAsia="ar-SA"/>
              </w:rPr>
              <w:t xml:space="preserve"> длинный.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801L-016 C-FG,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Форма </w:t>
            </w:r>
            <w:proofErr w:type="gramStart"/>
            <w:r w:rsidRPr="00C95D6E">
              <w:rPr>
                <w:rFonts w:ascii="Times New Roman" w:eastAsia="Times New Roman" w:hAnsi="Times New Roman" w:cs="Times New Roman"/>
                <w:color w:val="000000"/>
                <w:kern w:val="1"/>
                <w:sz w:val="20"/>
                <w:szCs w:val="20"/>
                <w:lang w:eastAsia="ar-SA"/>
              </w:rPr>
              <w:t>Шаровидный</w:t>
            </w:r>
            <w:proofErr w:type="gramEnd"/>
            <w:r w:rsidRPr="00C95D6E">
              <w:rPr>
                <w:rFonts w:ascii="Times New Roman" w:eastAsia="Times New Roman" w:hAnsi="Times New Roman" w:cs="Times New Roman"/>
                <w:color w:val="000000"/>
                <w:kern w:val="1"/>
                <w:sz w:val="20"/>
                <w:szCs w:val="20"/>
                <w:lang w:eastAsia="ar-SA"/>
              </w:rPr>
              <w:t xml:space="preserve"> длинный.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№801L-023 C-FG,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023. Форма </w:t>
            </w:r>
            <w:proofErr w:type="gramStart"/>
            <w:r w:rsidRPr="00C95D6E">
              <w:rPr>
                <w:rFonts w:ascii="Times New Roman" w:eastAsia="Times New Roman" w:hAnsi="Times New Roman" w:cs="Times New Roman"/>
                <w:color w:val="000000"/>
                <w:kern w:val="1"/>
                <w:sz w:val="20"/>
                <w:szCs w:val="20"/>
                <w:lang w:eastAsia="ar-SA"/>
              </w:rPr>
              <w:t>Шаровидный</w:t>
            </w:r>
            <w:proofErr w:type="gramEnd"/>
            <w:r w:rsidRPr="00C95D6E">
              <w:rPr>
                <w:rFonts w:ascii="Times New Roman" w:eastAsia="Times New Roman" w:hAnsi="Times New Roman" w:cs="Times New Roman"/>
                <w:color w:val="000000"/>
                <w:kern w:val="1"/>
                <w:sz w:val="20"/>
                <w:szCs w:val="20"/>
                <w:lang w:eastAsia="ar-SA"/>
              </w:rPr>
              <w:t xml:space="preserve"> длинный.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№379-018 SF-FG,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3,3 мм. Форма </w:t>
            </w:r>
            <w:proofErr w:type="gramStart"/>
            <w:r w:rsidRPr="00C95D6E">
              <w:rPr>
                <w:rFonts w:ascii="Times New Roman" w:eastAsia="Times New Roman" w:hAnsi="Times New Roman" w:cs="Times New Roman"/>
                <w:color w:val="000000"/>
                <w:kern w:val="1"/>
                <w:sz w:val="20"/>
                <w:szCs w:val="20"/>
                <w:lang w:eastAsia="ar-SA"/>
              </w:rPr>
              <w:t>овальный</w:t>
            </w:r>
            <w:proofErr w:type="gramEnd"/>
            <w:r w:rsidRPr="00C95D6E">
              <w:rPr>
                <w:rFonts w:ascii="Times New Roman" w:eastAsia="Times New Roman" w:hAnsi="Times New Roman" w:cs="Times New Roman"/>
                <w:color w:val="000000"/>
                <w:kern w:val="1"/>
                <w:sz w:val="20"/>
                <w:szCs w:val="20"/>
                <w:lang w:eastAsia="ar-SA"/>
              </w:rPr>
              <w:t>. Сверхмелкое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379-018 F-FG,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3,3 мм. Форма </w:t>
            </w:r>
            <w:proofErr w:type="gramStart"/>
            <w:r w:rsidRPr="00C95D6E">
              <w:rPr>
                <w:rFonts w:ascii="Times New Roman" w:eastAsia="Times New Roman" w:hAnsi="Times New Roman" w:cs="Times New Roman"/>
                <w:color w:val="000000"/>
                <w:kern w:val="1"/>
                <w:sz w:val="20"/>
                <w:szCs w:val="20"/>
                <w:lang w:eastAsia="ar-SA"/>
              </w:rPr>
              <w:t>овальный</w:t>
            </w:r>
            <w:proofErr w:type="gramEnd"/>
            <w:r w:rsidRPr="00C95D6E">
              <w:rPr>
                <w:rFonts w:ascii="Times New Roman" w:eastAsia="Times New Roman" w:hAnsi="Times New Roman" w:cs="Times New Roman"/>
                <w:color w:val="000000"/>
                <w:kern w:val="1"/>
                <w:sz w:val="20"/>
                <w:szCs w:val="20"/>
                <w:lang w:eastAsia="ar-SA"/>
              </w:rPr>
              <w:t>. 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№379-023 SF-FG,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023,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4,5мм. Форма овальная. 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№815-027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 xml:space="preserve">-FG,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027,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1мм. Форма Колесо.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№818-035 M-FG,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035,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0,7 мм. Форма Колесо. Среднее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№818-040 C-FG,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040,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0,7 мм. Форма Колесо.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№830-014 C-FG,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014,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2,7 мм. Форма грушевидная.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830L-016 C-FG,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5,0 мм. Форма грушевидная.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(конус, остроконечный 016"/11.5мм red) - 859L-016 F-FG,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11,5 мм. Форма конус остроконечный. 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(конус, остроконечный 016"/11.5мм yellow) -  859L-016 SF-FG,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11,5 мм. Форма конус остроконечный</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с</w:t>
            </w:r>
            <w:proofErr w:type="gramEnd"/>
            <w:r w:rsidRPr="00C95D6E">
              <w:rPr>
                <w:rFonts w:ascii="Times New Roman" w:eastAsia="Times New Roman" w:hAnsi="Times New Roman" w:cs="Times New Roman"/>
                <w:color w:val="000000"/>
                <w:kern w:val="1"/>
                <w:sz w:val="20"/>
                <w:szCs w:val="20"/>
                <w:lang w:eastAsia="ar-SA"/>
              </w:rPr>
              <w:t>верхмелкое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№805-016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 xml:space="preserve">-FG,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1,6 мм. Форма Обратный конус</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БОР Алмазный  NTI №837-016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 xml:space="preserve">-FG,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8,0мм. Форма Цилиндр</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лоский конец.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БОР алмазный NTI (цилиндр, круглый конец 016"/8,0мм green,крупное зерно) -  881-016 C-FG, ГЕРМАНИЯ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8,0мм. Форма Цилиндр</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руглый конец.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ГОЛОВКА ШЛИФОВАЛЬНАЯ NTI P3032G RA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Полиры для керамики. Алмазный порошок специальных фракций и новый материал связки полируют любую керамическую. Регламентное полирование. Диаметр 050,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ГОЛОВКА ШЛИФОВАЛЬНАЯ NTI P3033G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Полиры для керамики. Алмазный порошок специальных фракций и новый материал связки полируют любую керамическую. Регламентное полирование. Диаметр 030,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6,0мм. Форма Точка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ГОЛОВКА ШЛИФОВАЛЬНАЯ NTI P1935G RA, </w:t>
            </w:r>
            <w:r w:rsidRPr="00C95D6E">
              <w:rPr>
                <w:rFonts w:ascii="Times New Roman" w:eastAsia="Times New Roman" w:hAnsi="Times New Roman" w:cs="Times New Roman"/>
                <w:iCs/>
                <w:color w:val="000000"/>
                <w:kern w:val="1"/>
                <w:sz w:val="20"/>
                <w:szCs w:val="20"/>
                <w:lang w:eastAsia="ar-SA"/>
              </w:rPr>
              <w:lastRenderedPageBreak/>
              <w:t xml:space="preserve">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lastRenderedPageBreak/>
              <w:t>Алмазосодержащий инструмент для полирования гибридных и микрогибридных композитов. Предварительное, грубо  абразивное полирование.  Диаметр 060,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61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Изделия стоматологические полировальные NTI  P19035G RA (</w:t>
            </w:r>
            <w:proofErr w:type="gramStart"/>
            <w:r w:rsidRPr="00C95D6E">
              <w:rPr>
                <w:rFonts w:ascii="Times New Roman" w:eastAsia="Times New Roman" w:hAnsi="Times New Roman" w:cs="Times New Roman"/>
                <w:iCs/>
                <w:color w:val="000000"/>
                <w:kern w:val="1"/>
                <w:sz w:val="20"/>
                <w:szCs w:val="20"/>
                <w:lang w:eastAsia="ar-SA"/>
              </w:rPr>
              <w:t>белый</w:t>
            </w:r>
            <w:proofErr w:type="gramEnd"/>
            <w:r w:rsidRPr="00C95D6E">
              <w:rPr>
                <w:rFonts w:ascii="Times New Roman" w:eastAsia="Times New Roman" w:hAnsi="Times New Roman" w:cs="Times New Roman"/>
                <w:iCs/>
                <w:color w:val="000000"/>
                <w:kern w:val="1"/>
                <w:sz w:val="20"/>
                <w:szCs w:val="20"/>
                <w:lang w:eastAsia="ar-SA"/>
              </w:rPr>
              <w:t xml:space="preserve">, алмазосодержащий для зеркальной полировки композитов),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Полирование до зеркального блеска.  Диаметр 060,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ГОЛОВКА ШЛИФОВАЛЬНАЯ NTI P20032G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Полиры  наполненные алмазным порошком,  полиры позволяют обрабатывать композиты всех </w:t>
            </w:r>
            <w:proofErr w:type="gramStart"/>
            <w:r w:rsidRPr="00C95D6E">
              <w:rPr>
                <w:rFonts w:ascii="Times New Roman" w:eastAsia="Times New Roman" w:hAnsi="Times New Roman" w:cs="Times New Roman"/>
                <w:color w:val="000000"/>
                <w:kern w:val="1"/>
                <w:sz w:val="20"/>
                <w:szCs w:val="20"/>
                <w:lang w:eastAsia="ar-SA"/>
              </w:rPr>
              <w:t>типов</w:t>
            </w:r>
            <w:proofErr w:type="gramEnd"/>
            <w:r w:rsidRPr="00C95D6E">
              <w:rPr>
                <w:rFonts w:ascii="Times New Roman" w:eastAsia="Times New Roman" w:hAnsi="Times New Roman" w:cs="Times New Roman"/>
                <w:color w:val="000000"/>
                <w:kern w:val="1"/>
                <w:sz w:val="20"/>
                <w:szCs w:val="20"/>
                <w:lang w:eastAsia="ar-SA"/>
              </w:rPr>
              <w:t xml:space="preserve"> в том числе наногибридных. Диаметр 050,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ГОЛОВКА ШЛИФОВАЛЬНАЯ NTI P20035G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Полиры  наполненные алмазным порошком,  полиры позволяют обрабатывать композиты всех </w:t>
            </w:r>
            <w:proofErr w:type="gramStart"/>
            <w:r w:rsidRPr="00C95D6E">
              <w:rPr>
                <w:rFonts w:ascii="Times New Roman" w:eastAsia="Times New Roman" w:hAnsi="Times New Roman" w:cs="Times New Roman"/>
                <w:color w:val="000000"/>
                <w:kern w:val="1"/>
                <w:sz w:val="20"/>
                <w:szCs w:val="20"/>
                <w:lang w:eastAsia="ar-SA"/>
              </w:rPr>
              <w:t>типов</w:t>
            </w:r>
            <w:proofErr w:type="gramEnd"/>
            <w:r w:rsidRPr="00C95D6E">
              <w:rPr>
                <w:rFonts w:ascii="Times New Roman" w:eastAsia="Times New Roman" w:hAnsi="Times New Roman" w:cs="Times New Roman"/>
                <w:color w:val="000000"/>
                <w:kern w:val="1"/>
                <w:sz w:val="20"/>
                <w:szCs w:val="20"/>
                <w:lang w:eastAsia="ar-SA"/>
              </w:rPr>
              <w:t xml:space="preserve"> в том числе наногибридных. Диаметр 050,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ГОЛОВКА ШЛИФОВАЛЬНАЯ NTI P1932G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Предварительное, грубо  абразивное полирование.  Диаметр 050,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Изделия стоматологические полировальные: ГОЛОВКА ШЛИФОВАЛЬНАЯ  P19032G RA (</w:t>
            </w:r>
            <w:proofErr w:type="gramStart"/>
            <w:r w:rsidRPr="00C95D6E">
              <w:rPr>
                <w:rFonts w:ascii="Times New Roman" w:eastAsia="Times New Roman" w:hAnsi="Times New Roman" w:cs="Times New Roman"/>
                <w:iCs/>
                <w:color w:val="000000"/>
                <w:kern w:val="1"/>
                <w:sz w:val="20"/>
                <w:szCs w:val="20"/>
                <w:lang w:eastAsia="ar-SA"/>
              </w:rPr>
              <w:t>белый</w:t>
            </w:r>
            <w:proofErr w:type="gramEnd"/>
            <w:r w:rsidRPr="00C95D6E">
              <w:rPr>
                <w:rFonts w:ascii="Times New Roman" w:eastAsia="Times New Roman" w:hAnsi="Times New Roman" w:cs="Times New Roman"/>
                <w:iCs/>
                <w:color w:val="000000"/>
                <w:kern w:val="1"/>
                <w:sz w:val="20"/>
                <w:szCs w:val="20"/>
                <w:lang w:eastAsia="ar-SA"/>
              </w:rPr>
              <w:t xml:space="preserve">, алмазосодержащий для зеркальной полировки композитов),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Полирование до зеркального блеска.  Диаметр 060,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ДЛЯ СНЯТИЯ НАЛЕТА NTI  P1255G RA ,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Нейлоновые  щеточки  для  гигиенических и профилактических работ. Средняя жесткость.  Форма цилиндр.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ДЛЯ СНЯТИЯ НАЛЕТА NTI P1256G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Нейлоновые  щеточки  для  гигиенических и профилактических работ. Средняя жесткость. Форма конус.</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ДЛЯ СНЯТИЯ НАЛЕТА NTI P1257G RA,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Нейлоновые  щеточки  для  гигиенических и профилактических работ. Средняя жесткость. Форма чашка широкая.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69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Каналорасширитель зубной КрЗ  для углового наконечника</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Каналорасширитель для углового наконечника. Каналорасширители применяются для расширения и очистки корневого канала. Изготавливаются из высококачественной нержавеющей</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Ручка инструмента выполнение из алюминиевого сплава.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Каналорасширители зубные КрЗ  тип</w:t>
            </w:r>
            <w:proofErr w:type="gramStart"/>
            <w:r w:rsidRPr="00C95D6E">
              <w:rPr>
                <w:rFonts w:ascii="Times New Roman" w:eastAsia="Times New Roman" w:hAnsi="Times New Roman" w:cs="Times New Roman"/>
                <w:color w:val="000000"/>
                <w:kern w:val="1"/>
                <w:sz w:val="20"/>
                <w:szCs w:val="20"/>
                <w:lang w:eastAsia="ar-SA"/>
              </w:rPr>
              <w:t xml:space="preserve"> К</w:t>
            </w:r>
            <w:proofErr w:type="gramEnd"/>
            <w:r w:rsidRPr="00C95D6E">
              <w:rPr>
                <w:rFonts w:ascii="Times New Roman" w:eastAsia="Times New Roman" w:hAnsi="Times New Roman" w:cs="Times New Roman"/>
                <w:color w:val="000000"/>
                <w:kern w:val="1"/>
                <w:sz w:val="20"/>
                <w:szCs w:val="20"/>
                <w:lang w:eastAsia="ar-SA"/>
              </w:rPr>
              <w:t xml:space="preserve"> ручные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Каналорасширители ручные. Каналорасширители применяются для расширения и очистки корневого канала. Изготавливаются из высококачественной нержавеющей</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Ручка инструмента выполнение из алюминиевого сплава.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21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76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79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25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28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89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31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98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99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Хедстрем-файлы/Mani 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21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109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25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119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28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122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31 мм. Одна упаковка содержит  6 шт. Размер: 008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129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proofErr w:type="gramStart"/>
            <w:r w:rsidRPr="00C95D6E">
              <w:rPr>
                <w:rFonts w:ascii="Times New Roman" w:eastAsia="Times New Roman" w:hAnsi="Times New Roman" w:cs="Times New Roman"/>
                <w:color w:val="000000"/>
                <w:kern w:val="1"/>
                <w:sz w:val="20"/>
                <w:szCs w:val="20"/>
                <w:lang w:eastAsia="ar-SA"/>
              </w:rPr>
              <w:t>К</w:t>
            </w:r>
            <w:r w:rsidRPr="00C95D6E">
              <w:rPr>
                <w:rFonts w:ascii="Times New Roman" w:eastAsia="Times New Roman" w:hAnsi="Times New Roman" w:cs="Times New Roman"/>
                <w:color w:val="000000"/>
                <w:kern w:val="1"/>
                <w:sz w:val="20"/>
                <w:szCs w:val="20"/>
                <w:lang w:val="en-US" w:eastAsia="ar-SA"/>
              </w:rPr>
              <w:t>-</w:t>
            </w:r>
            <w:proofErr w:type="gramEnd"/>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ФАЙЛ</w:t>
            </w:r>
            <w:r w:rsidRPr="00C95D6E">
              <w:rPr>
                <w:rFonts w:ascii="Times New Roman" w:eastAsia="Times New Roman" w:hAnsi="Times New Roman" w:cs="Times New Roman"/>
                <w:color w:val="000000"/>
                <w:kern w:val="1"/>
                <w:sz w:val="20"/>
                <w:szCs w:val="20"/>
                <w:lang w:val="en-US" w:eastAsia="ar-SA"/>
              </w:rPr>
              <w:t xml:space="preserve"> /MANI K-File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Размер:006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Размер:008</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139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Размер:006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145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Размер:008</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149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Размер:006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Размер:008</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159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Размер:006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Размер:008</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Размер:015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Размер:020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Размер:025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168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Размер:030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169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Размер:035</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 xml:space="preserve"> РИМЕР MANI K-Reamers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Размер:040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FINGER SPREDER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уплотнитель гуттаперчи для латеральной конденсации, заостренный конец. Нержавеющая сталь. Длина оперативной части 25 мм. Размер №10, Упаковка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ГЕЙТИС</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ГЛИДЕН</w:t>
            </w:r>
            <w:r w:rsidRPr="00C95D6E">
              <w:rPr>
                <w:rFonts w:ascii="Times New Roman" w:eastAsia="Times New Roman" w:hAnsi="Times New Roman" w:cs="Times New Roman"/>
                <w:color w:val="000000"/>
                <w:kern w:val="1"/>
                <w:sz w:val="20"/>
                <w:szCs w:val="20"/>
                <w:lang w:val="en-US" w:eastAsia="ar-SA"/>
              </w:rPr>
              <w:t xml:space="preserve"> Mani Gates Drills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Механический </w:t>
            </w:r>
            <w:proofErr w:type="gramStart"/>
            <w:r w:rsidRPr="00C95D6E">
              <w:rPr>
                <w:rFonts w:ascii="Times New Roman" w:eastAsia="Times New Roman" w:hAnsi="Times New Roman" w:cs="Times New Roman"/>
                <w:color w:val="000000"/>
                <w:kern w:val="1"/>
                <w:sz w:val="20"/>
                <w:szCs w:val="20"/>
                <w:lang w:eastAsia="ar-SA"/>
              </w:rPr>
              <w:t>инструмент</w:t>
            </w:r>
            <w:proofErr w:type="gramEnd"/>
            <w:r w:rsidRPr="00C95D6E">
              <w:rPr>
                <w:rFonts w:ascii="Times New Roman" w:eastAsia="Times New Roman" w:hAnsi="Times New Roman" w:cs="Times New Roman"/>
                <w:color w:val="000000"/>
                <w:kern w:val="1"/>
                <w:sz w:val="20"/>
                <w:szCs w:val="20"/>
                <w:lang w:eastAsia="ar-SA"/>
              </w:rPr>
              <w:t xml:space="preserve"> предназначенный для эндодонтического лечения осложненного кариеса: - для  обеспечения корневому каналу оптимальных для ирригации  и последующего пломбирования размера и формы  - для   расширения устья и верхней трети корневого канала. Расширитель – состоит из хвостовика с помощью которого инструмент фиксируется в угловом наконечнике, длинного тонкого металлического стержня с рабочей частью (участок </w:t>
            </w:r>
            <w:proofErr w:type="gramStart"/>
            <w:r w:rsidRPr="00C95D6E">
              <w:rPr>
                <w:rFonts w:ascii="Times New Roman" w:eastAsia="Times New Roman" w:hAnsi="Times New Roman" w:cs="Times New Roman"/>
                <w:color w:val="000000"/>
                <w:kern w:val="1"/>
                <w:sz w:val="20"/>
                <w:szCs w:val="20"/>
                <w:lang w:eastAsia="ar-SA"/>
              </w:rPr>
              <w:t>стержня</w:t>
            </w:r>
            <w:proofErr w:type="gramEnd"/>
            <w:r w:rsidRPr="00C95D6E">
              <w:rPr>
                <w:rFonts w:ascii="Times New Roman" w:eastAsia="Times New Roman" w:hAnsi="Times New Roman" w:cs="Times New Roman"/>
                <w:color w:val="000000"/>
                <w:kern w:val="1"/>
                <w:sz w:val="20"/>
                <w:szCs w:val="20"/>
                <w:lang w:eastAsia="ar-SA"/>
              </w:rPr>
              <w:t xml:space="preserve"> предназначенный для выполнения эндодонтических манипуляций). Инструмент изготовлен из нержавеющей хромоникелевой стали. Рабочая часть инструмента короткая, копьеобразной формы с неагрессивным (нережущим) кончиком. Металлический стержень имеет предопределенное место возможного излома (легко извлечь в случае поломки). Хвостовик имеет  кольцевую маркировку размера инструмента. Размер 1,2,3,4,5,6. Длина рабочей части со стержнем 32 мм.  Упаковка  6шт в  ассортименте.</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ПУЛЬПОЭКСТРАКТОРЫ</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Эндодонтический инструмент,  для одноразового удаления пульпы из корневого канала зуба. С цельной ручкой из нержавеющей стали, или  с насаженной ручкой — из алюминиевого сплава, рабочая </w:t>
            </w:r>
            <w:proofErr w:type="gramStart"/>
            <w:r w:rsidRPr="00C95D6E">
              <w:rPr>
                <w:rFonts w:ascii="Times New Roman" w:eastAsia="Times New Roman" w:hAnsi="Times New Roman" w:cs="Times New Roman"/>
                <w:color w:val="000000"/>
                <w:kern w:val="1"/>
                <w:sz w:val="20"/>
                <w:szCs w:val="20"/>
                <w:lang w:eastAsia="ar-SA"/>
              </w:rPr>
              <w:t>часть</w:t>
            </w:r>
            <w:proofErr w:type="gramEnd"/>
            <w:r w:rsidRPr="00C95D6E">
              <w:rPr>
                <w:rFonts w:ascii="Times New Roman" w:eastAsia="Times New Roman" w:hAnsi="Times New Roman" w:cs="Times New Roman"/>
                <w:color w:val="000000"/>
                <w:kern w:val="1"/>
                <w:sz w:val="20"/>
                <w:szCs w:val="20"/>
                <w:lang w:eastAsia="ar-SA"/>
              </w:rPr>
              <w:t xml:space="preserve"> изготовленная из углеродистой стали. Размер рабочей части  30 мм. Упаковка не менее 100 шт. ассорти</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ИГЛА КОРНЕВАЯ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Игла корневая, стальная, граненная используется для определения степени прохождения корневого канала, изготовлена из углеродистой стали, без ручки. Длина иглы 50 мм, Упаковка не менее 100 шт. игл ассорти</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ХS  длина 19mm.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S1 длина 31мм.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S2 длина 31мм.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F1  длина 31mm.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179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F2  длина 31mm.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180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F3  длина 31mm.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F4  длина 31mm.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Про-Тэйпер-Универсал завершающий</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F5  длина 31mm.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S1 длина 25мм.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S2 длина 25мм.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F1  длина 25mm.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F2  длина 25mm.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F3  длина 25mm.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F4  длина 25mm.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189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F5  длина 25mm.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S1 длина 31мм.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S2 длина 21мм. Упаковка не </w:t>
            </w:r>
            <w:r w:rsidRPr="00C95D6E">
              <w:rPr>
                <w:rFonts w:ascii="Times New Roman" w:eastAsia="Times New Roman" w:hAnsi="Times New Roman" w:cs="Times New Roman"/>
                <w:color w:val="000000"/>
                <w:kern w:val="1"/>
                <w:sz w:val="20"/>
                <w:szCs w:val="20"/>
                <w:lang w:eastAsia="ar-SA"/>
              </w:rPr>
              <w:lastRenderedPageBreak/>
              <w:t>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192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F1  длина 21mm.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F2  длина 21mm.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F3  длина 21mm.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F4  длина 21mm.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Завершающий</w:t>
            </w:r>
            <w:proofErr w:type="gramEnd"/>
            <w:r w:rsidRPr="00C95D6E">
              <w:rPr>
                <w:rFonts w:ascii="Times New Roman" w:eastAsia="Times New Roman" w:hAnsi="Times New Roman" w:cs="Times New Roman"/>
                <w:color w:val="000000"/>
                <w:kern w:val="1"/>
                <w:sz w:val="20"/>
                <w:szCs w:val="20"/>
                <w:lang w:eastAsia="ar-SA"/>
              </w:rPr>
              <w:t xml:space="preserve"> F5  длина 21mm.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C95D6E">
              <w:rPr>
                <w:rFonts w:ascii="Times New Roman" w:eastAsia="Times New Roman" w:hAnsi="Times New Roman" w:cs="Times New Roman"/>
                <w:color w:val="000000"/>
                <w:kern w:val="1"/>
                <w:sz w:val="20"/>
                <w:szCs w:val="20"/>
                <w:lang w:eastAsia="ar-SA"/>
              </w:rPr>
              <w:t>Формирующий</w:t>
            </w:r>
            <w:proofErr w:type="gramEnd"/>
            <w:r w:rsidRPr="00C95D6E">
              <w:rPr>
                <w:rFonts w:ascii="Times New Roman" w:eastAsia="Times New Roman" w:hAnsi="Times New Roman" w:cs="Times New Roman"/>
                <w:color w:val="000000"/>
                <w:kern w:val="1"/>
                <w:sz w:val="20"/>
                <w:szCs w:val="20"/>
                <w:lang w:eastAsia="ar-SA"/>
              </w:rPr>
              <w:t xml:space="preserve"> ХS  длина 19mm.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199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w:t>
            </w:r>
            <w:r w:rsidRPr="00C95D6E">
              <w:rPr>
                <w:rFonts w:ascii="Times New Roman" w:eastAsia="Times New Roman" w:hAnsi="Times New Roman" w:cs="Times New Roman"/>
                <w:color w:val="000000"/>
                <w:kern w:val="1"/>
                <w:sz w:val="20"/>
                <w:szCs w:val="20"/>
                <w:lang w:eastAsia="ar-SA"/>
              </w:rPr>
              <w:lastRenderedPageBreak/>
              <w:t>традиционной инструментальной обработке.  Завершающий F4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204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31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205</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206</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207</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208</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209</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210</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211</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25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212</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213</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214</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215</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216</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217</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218</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Машинный</w:t>
            </w:r>
            <w:proofErr w:type="gramEnd"/>
            <w:r w:rsidRPr="00C95D6E">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21 мм.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219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Патфайл PATHFILE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стоматологический  эндодонтический для предварительной обработки машиннный. Никель</w:t>
            </w:r>
            <w:r w:rsidRPr="00C95D6E">
              <w:rPr>
                <w:rFonts w:ascii="Cambria Math" w:eastAsia="Times New Roman" w:hAnsi="Cambria Math" w:cs="Cambria Math"/>
                <w:color w:val="000000"/>
                <w:kern w:val="1"/>
                <w:sz w:val="20"/>
                <w:szCs w:val="20"/>
                <w:lang w:eastAsia="ar-SA"/>
              </w:rPr>
              <w:t>‐</w:t>
            </w:r>
            <w:r w:rsidRPr="00C95D6E">
              <w:rPr>
                <w:rFonts w:ascii="Times New Roman" w:eastAsia="Times New Roman" w:hAnsi="Times New Roman" w:cs="Times New Roman"/>
                <w:color w:val="000000"/>
                <w:kern w:val="1"/>
                <w:sz w:val="20"/>
                <w:szCs w:val="20"/>
                <w:lang w:eastAsia="ar-SA"/>
              </w:rPr>
              <w:t>титановый инструмент  для создания «КОВРОВОЙ ДОРОЖКИ» – это необходимый шаг при обработке корневых каналов для того, чтобы:</w:t>
            </w:r>
            <w:r w:rsidRPr="00C95D6E">
              <w:rPr>
                <w:rFonts w:ascii="Times New Roman" w:eastAsia="Times New Roman" w:hAnsi="Times New Roman" w:cs="Times New Roman"/>
                <w:color w:val="000000"/>
                <w:kern w:val="1"/>
                <w:sz w:val="20"/>
                <w:szCs w:val="20"/>
                <w:lang w:eastAsia="ar-SA"/>
              </w:rPr>
              <w:br/>
              <w:t>• Полностью понять и оценить анатомию обрабатываемого канала</w:t>
            </w:r>
            <w:proofErr w:type="gramStart"/>
            <w:r w:rsidRPr="00C95D6E">
              <w:rPr>
                <w:rFonts w:ascii="Times New Roman" w:eastAsia="Times New Roman" w:hAnsi="Times New Roman" w:cs="Times New Roman"/>
                <w:color w:val="000000"/>
                <w:kern w:val="1"/>
                <w:sz w:val="20"/>
                <w:szCs w:val="20"/>
                <w:lang w:eastAsia="ar-SA"/>
              </w:rPr>
              <w:br/>
              <w:t>• С</w:t>
            </w:r>
            <w:proofErr w:type="gramEnd"/>
            <w:r w:rsidRPr="00C95D6E">
              <w:rPr>
                <w:rFonts w:ascii="Times New Roman" w:eastAsia="Times New Roman" w:hAnsi="Times New Roman" w:cs="Times New Roman"/>
                <w:color w:val="000000"/>
                <w:kern w:val="1"/>
                <w:sz w:val="20"/>
                <w:szCs w:val="20"/>
                <w:lang w:eastAsia="ar-SA"/>
              </w:rPr>
              <w:t>вести к минимуму риск поломки вращающихся инструментов. Длина 25мм, размеры в ассортименте 13,16,19,ассорти</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8</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Патфайл PATHFILE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Инструмент стоматологический  эндодонтический для предварительной обработки машиннный. Никель</w:t>
            </w:r>
            <w:r w:rsidRPr="00C95D6E">
              <w:rPr>
                <w:rFonts w:ascii="Cambria Math" w:eastAsia="Times New Roman" w:hAnsi="Cambria Math" w:cs="Cambria Math"/>
                <w:color w:val="000000"/>
                <w:kern w:val="1"/>
                <w:sz w:val="20"/>
                <w:szCs w:val="20"/>
                <w:lang w:eastAsia="ar-SA"/>
              </w:rPr>
              <w:t>‐</w:t>
            </w:r>
            <w:r w:rsidRPr="00C95D6E">
              <w:rPr>
                <w:rFonts w:ascii="Times New Roman" w:eastAsia="Times New Roman" w:hAnsi="Times New Roman" w:cs="Times New Roman"/>
                <w:color w:val="000000"/>
                <w:kern w:val="1"/>
                <w:sz w:val="20"/>
                <w:szCs w:val="20"/>
                <w:lang w:eastAsia="ar-SA"/>
              </w:rPr>
              <w:t>титановый инструмент  для создания «КОВРОВОЙ ДОРОЖКИ» – это необходимый шаг при обработке корневых каналов для того, чтобы:</w:t>
            </w:r>
            <w:r w:rsidRPr="00C95D6E">
              <w:rPr>
                <w:rFonts w:ascii="Times New Roman" w:eastAsia="Times New Roman" w:hAnsi="Times New Roman" w:cs="Times New Roman"/>
                <w:color w:val="000000"/>
                <w:kern w:val="1"/>
                <w:sz w:val="20"/>
                <w:szCs w:val="20"/>
                <w:lang w:eastAsia="ar-SA"/>
              </w:rPr>
              <w:br/>
              <w:t>• Полностью понять и оценить анатомию обрабатываемого канала</w:t>
            </w:r>
            <w:proofErr w:type="gramStart"/>
            <w:r w:rsidRPr="00C95D6E">
              <w:rPr>
                <w:rFonts w:ascii="Times New Roman" w:eastAsia="Times New Roman" w:hAnsi="Times New Roman" w:cs="Times New Roman"/>
                <w:color w:val="000000"/>
                <w:kern w:val="1"/>
                <w:sz w:val="20"/>
                <w:szCs w:val="20"/>
                <w:lang w:eastAsia="ar-SA"/>
              </w:rPr>
              <w:br/>
              <w:t>• С</w:t>
            </w:r>
            <w:proofErr w:type="gramEnd"/>
            <w:r w:rsidRPr="00C95D6E">
              <w:rPr>
                <w:rFonts w:ascii="Times New Roman" w:eastAsia="Times New Roman" w:hAnsi="Times New Roman" w:cs="Times New Roman"/>
                <w:color w:val="000000"/>
                <w:kern w:val="1"/>
                <w:sz w:val="20"/>
                <w:szCs w:val="20"/>
                <w:lang w:eastAsia="ar-SA"/>
              </w:rPr>
              <w:t>вести к минимуму риск поломки вращающихся инструментов. Длина 21мм, размеры в ассортименте 13,16,19,ассорти.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D1-D3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Никель-титановые</w:t>
            </w:r>
            <w:proofErr w:type="gramEnd"/>
            <w:r w:rsidRPr="00C95D6E">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Инструменты для перелечивания D1-D3.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7</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ЛЕНТУЛО 4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№001; длина 25мм. Упак. Не менее 4шт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ЛЕНТУЛО 4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№002; длина 25мм. Упак. Не менее 4шт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ЛЕНТУЛО 4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№003; длина 25мм. Упак. Не менее 4шт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ЛЕНТУЛО 4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№ассорти; длина 25мм. Упак. Не менее 4шт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ПОДСТАВКА INTERIM STAND</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Подставка для кратковременного хранения инструментов во время процедуры обработки канала.</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227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015.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020.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229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025.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030.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035.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040.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015-040.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015.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020.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025.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030.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035.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239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040.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015-040. Упак. Не менее 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010.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015.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020.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025.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030.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035.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040.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045.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249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050.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250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055.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060.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070.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080.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ассорти (045-080).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ГУТТАПЕРЧИВЫЕ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ассорти (015-040). Упак. Не менее 120шт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(045-080)</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онусность 02. Упаковка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(015-040)</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онусность 02. Упаковка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010.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259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015.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020.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025.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030.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040.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045.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050.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055.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w:t>
            </w:r>
            <w:r w:rsidRPr="00C95D6E">
              <w:rPr>
                <w:rFonts w:ascii="Times New Roman" w:eastAsia="Times New Roman" w:hAnsi="Times New Roman" w:cs="Times New Roman"/>
                <w:color w:val="000000"/>
                <w:kern w:val="1"/>
                <w:sz w:val="20"/>
                <w:szCs w:val="20"/>
                <w:lang w:eastAsia="ar-SA"/>
              </w:rPr>
              <w:lastRenderedPageBreak/>
              <w:t>абсорбции. Конусность: 0,2; размеры в ассортименте 060.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268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035.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269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стоматологические бумажные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080. Упак. Не менее  200шт.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UNICLIP №108 беззольные штифты 0,8мм (100шт.) белые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108. Упаковка не менее 100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UNICLIP №110 беззольные штифты 1,0мм (100шт.) синие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110. Упаковка не менее 100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UNICLIP №208 беззольные штифты 0,8мм (100шт.) жёлтые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208. Упаковка не менее 100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UNICLIP №210 беззольные штифты 1,0мм (100шт.) зелёные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210. Упаковка не менее 100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UNICLIP №308 беззольные штифты 0,8мм (100шт.) красные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308. Упаковка не менее 100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UNICLIP №310 беззольные штифты 1,0мм (100шт.)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310. Упаковка не менее 100 штук.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1.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2.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3.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279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4. Упаковка не менее 6шт.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7</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Стекловолоконный силанизированный композитный штифт с модулем изгиба 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C95D6E">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C95D6E">
              <w:rPr>
                <w:rFonts w:ascii="Times New Roman" w:eastAsia="Times New Roman" w:hAnsi="Times New Roman" w:cs="Times New Roman"/>
                <w:color w:val="000000"/>
                <w:kern w:val="1"/>
                <w:sz w:val="20"/>
                <w:szCs w:val="20"/>
                <w:lang w:eastAsia="ar-SA"/>
              </w:rPr>
              <w:br/>
              <w:t>Рентгенконтрастность,</w:t>
            </w:r>
            <w:r w:rsidRPr="00C95D6E">
              <w:rPr>
                <w:rFonts w:ascii="Times New Roman" w:eastAsia="Times New Roman" w:hAnsi="Times New Roman" w:cs="Times New Roman"/>
                <w:color w:val="000000"/>
                <w:kern w:val="1"/>
                <w:sz w:val="20"/>
                <w:szCs w:val="20"/>
                <w:lang w:eastAsia="ar-SA"/>
              </w:rPr>
              <w:br/>
              <w:t>Предварительно силанизированные,</w:t>
            </w:r>
            <w:r w:rsidRPr="00C95D6E">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C95D6E">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 1,25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ШТИФТЫ СТЕКЛОВОЛОКОННЫЕ СИЛАНИЗИРОВАННЫЕ LUXAPOST </w:t>
            </w:r>
            <w:r w:rsidRPr="00C95D6E">
              <w:rPr>
                <w:rFonts w:ascii="Times New Roman" w:eastAsia="Times New Roman" w:hAnsi="Times New Roman" w:cs="Times New Roman"/>
                <w:color w:val="000000"/>
                <w:kern w:val="1"/>
                <w:sz w:val="20"/>
                <w:szCs w:val="20"/>
                <w:lang w:eastAsia="ar-SA"/>
              </w:rPr>
              <w:lastRenderedPageBreak/>
              <w:t>REFILL</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lastRenderedPageBreak/>
              <w:t xml:space="preserve">Стекловолоконный силанизированный композитный штифт с модулем изгиба как у дентина.  Показания: Создание надежной ретенции при восстановлении сильноразрушенных зубов в </w:t>
            </w:r>
            <w:r w:rsidRPr="00C95D6E">
              <w:rPr>
                <w:rFonts w:ascii="Times New Roman" w:eastAsia="Times New Roman" w:hAnsi="Times New Roman" w:cs="Times New Roman"/>
                <w:color w:val="000000"/>
                <w:kern w:val="1"/>
                <w:sz w:val="20"/>
                <w:szCs w:val="20"/>
                <w:lang w:eastAsia="ar-SA"/>
              </w:rPr>
              <w:lastRenderedPageBreak/>
              <w:t xml:space="preserve">случае недостаточности коронковой структуры. Преимущества: </w:t>
            </w:r>
            <w:r w:rsidRPr="00C95D6E">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C95D6E">
              <w:rPr>
                <w:rFonts w:ascii="Times New Roman" w:eastAsia="Times New Roman" w:hAnsi="Times New Roman" w:cs="Times New Roman"/>
                <w:color w:val="000000"/>
                <w:kern w:val="1"/>
                <w:sz w:val="20"/>
                <w:szCs w:val="20"/>
                <w:lang w:eastAsia="ar-SA"/>
              </w:rPr>
              <w:br/>
              <w:t>Рентгенконтрастность,</w:t>
            </w:r>
            <w:r w:rsidRPr="00C95D6E">
              <w:rPr>
                <w:rFonts w:ascii="Times New Roman" w:eastAsia="Times New Roman" w:hAnsi="Times New Roman" w:cs="Times New Roman"/>
                <w:color w:val="000000"/>
                <w:kern w:val="1"/>
                <w:sz w:val="20"/>
                <w:szCs w:val="20"/>
                <w:lang w:eastAsia="ar-SA"/>
              </w:rPr>
              <w:br/>
              <w:t>Предварительно силанизированные,</w:t>
            </w:r>
            <w:r w:rsidRPr="00C95D6E">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C95D6E">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Размер:1,5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282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Стекловолоконный силанизированный композитный штифт с модулем изгиба 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C95D6E">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C95D6E">
              <w:rPr>
                <w:rFonts w:ascii="Times New Roman" w:eastAsia="Times New Roman" w:hAnsi="Times New Roman" w:cs="Times New Roman"/>
                <w:color w:val="000000"/>
                <w:kern w:val="1"/>
                <w:sz w:val="20"/>
                <w:szCs w:val="20"/>
                <w:lang w:eastAsia="ar-SA"/>
              </w:rPr>
              <w:br/>
              <w:t>Рентгенконтрастность,</w:t>
            </w:r>
            <w:r w:rsidRPr="00C95D6E">
              <w:rPr>
                <w:rFonts w:ascii="Times New Roman" w:eastAsia="Times New Roman" w:hAnsi="Times New Roman" w:cs="Times New Roman"/>
                <w:color w:val="000000"/>
                <w:kern w:val="1"/>
                <w:sz w:val="20"/>
                <w:szCs w:val="20"/>
                <w:lang w:eastAsia="ar-SA"/>
              </w:rPr>
              <w:br/>
              <w:t>Предварительно силанизированные,</w:t>
            </w:r>
            <w:r w:rsidRPr="00C95D6E">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C95D6E">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 1,375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ЛИНЕЙКА эндодонтическая  измерительная "GAUGE FOR GUTTA PERCHA POINTS" для гутаперчи и штифтов, Maillefer</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Эндолинейка, Для определения рабочей длины эндодонтического инструмента, гуттаперчи и бумажных штифтов:</w:t>
            </w:r>
            <w:r w:rsidRPr="00C95D6E">
              <w:rPr>
                <w:rFonts w:ascii="Times New Roman" w:eastAsia="Times New Roman" w:hAnsi="Times New Roman" w:cs="Times New Roman"/>
                <w:color w:val="000000"/>
                <w:kern w:val="1"/>
                <w:sz w:val="20"/>
                <w:szCs w:val="20"/>
                <w:lang w:eastAsia="ar-SA"/>
              </w:rPr>
              <w:br/>
              <w:t xml:space="preserve">один измерительный канал предназначен для инструментов с </w:t>
            </w:r>
            <w:proofErr w:type="gramStart"/>
            <w:r w:rsidRPr="00C95D6E">
              <w:rPr>
                <w:rFonts w:ascii="Times New Roman" w:eastAsia="Times New Roman" w:hAnsi="Times New Roman" w:cs="Times New Roman"/>
                <w:color w:val="000000"/>
                <w:kern w:val="1"/>
                <w:sz w:val="20"/>
                <w:szCs w:val="20"/>
                <w:lang w:eastAsia="ar-SA"/>
              </w:rPr>
              <w:t>силиконовыми</w:t>
            </w:r>
            <w:proofErr w:type="gramEnd"/>
            <w:r w:rsidRPr="00C95D6E">
              <w:rPr>
                <w:rFonts w:ascii="Times New Roman" w:eastAsia="Times New Roman" w:hAnsi="Times New Roman" w:cs="Times New Roman"/>
                <w:color w:val="000000"/>
                <w:kern w:val="1"/>
                <w:sz w:val="20"/>
                <w:szCs w:val="20"/>
                <w:lang w:eastAsia="ar-SA"/>
              </w:rPr>
              <w:t xml:space="preserve"> эндостопперами</w:t>
            </w:r>
            <w:r w:rsidRPr="00C95D6E">
              <w:rPr>
                <w:rFonts w:ascii="Times New Roman" w:eastAsia="Times New Roman" w:hAnsi="Times New Roman" w:cs="Times New Roman"/>
                <w:color w:val="000000"/>
                <w:kern w:val="1"/>
                <w:sz w:val="20"/>
                <w:szCs w:val="20"/>
                <w:lang w:eastAsia="ar-SA"/>
              </w:rPr>
              <w:br/>
              <w:t>второй, более глубокий канал, разработан специально для обтурационных штифтов.</w:t>
            </w:r>
            <w:r w:rsidRPr="00C95D6E">
              <w:rPr>
                <w:rFonts w:ascii="Times New Roman" w:eastAsia="Times New Roman" w:hAnsi="Times New Roman" w:cs="Times New Roman"/>
                <w:color w:val="000000"/>
                <w:kern w:val="1"/>
                <w:sz w:val="20"/>
                <w:szCs w:val="20"/>
                <w:lang w:eastAsia="ar-SA"/>
              </w:rPr>
              <w:br/>
              <w:t>Тонкая рабочая длина может быть отмаркирована как ножницами, так и простым латеральным изгибом штифта.</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ШПРИЦ медицинский  Monoject  эндодонтический  3мл 27G*1 1/4'' (1шт)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Для промывани корневого канала</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ЭНДОНИДЛ, эндодонтические иглы</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Предназначены для орошения корневых каналов ирригационными растворами.</w:t>
            </w:r>
            <w:proofErr w:type="gramEnd"/>
            <w:r w:rsidRPr="00C95D6E">
              <w:rPr>
                <w:rFonts w:ascii="Times New Roman" w:eastAsia="Times New Roman" w:hAnsi="Times New Roman" w:cs="Times New Roman"/>
                <w:color w:val="000000"/>
                <w:kern w:val="1"/>
                <w:sz w:val="20"/>
                <w:szCs w:val="20"/>
                <w:lang w:eastAsia="ar-SA"/>
              </w:rPr>
              <w:t xml:space="preserve"> </w:t>
            </w:r>
            <w:r w:rsidRPr="00C95D6E">
              <w:rPr>
                <w:rFonts w:ascii="Times New Roman" w:eastAsia="Times New Roman" w:hAnsi="Times New Roman" w:cs="Times New Roman"/>
                <w:color w:val="000000"/>
                <w:kern w:val="1"/>
                <w:sz w:val="20"/>
                <w:szCs w:val="20"/>
                <w:lang w:eastAsia="ar-SA"/>
              </w:rPr>
              <w:br/>
              <w:t>Представляет собой специальную эндодонтическую иглу с диаметром   0,4 мм, длиной  35 мм. Имеет тупой срез кончика иглы. Упаковка не менее 100шт.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Иглы стоматологические одноразовые, карпульные</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для введения карпульной анестезии. Характеристики: </w:t>
            </w:r>
            <w:r w:rsidRPr="00C95D6E">
              <w:rPr>
                <w:rFonts w:ascii="Times New Roman" w:eastAsia="Times New Roman" w:hAnsi="Times New Roman" w:cs="Times New Roman"/>
                <w:color w:val="000000"/>
                <w:kern w:val="1"/>
                <w:sz w:val="20"/>
                <w:szCs w:val="20"/>
                <w:lang w:eastAsia="ar-SA"/>
              </w:rPr>
              <w:br/>
              <w:t xml:space="preserve">Трехгранная заточка острия и скругленная режущая кромка защищающая десну. Индикация скоса иглы. Силиконовое покрытие, обеспечивающее безболезненную инъекцию, а также возможность повторной инъекции. Длина  12,25,35 мм. Упаковка содержит  100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75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ДИСИЛАН + СПРЕЙ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стоматологический для наружного применения спрей 20%, для местной анестезии слизистой ткани рта. Состав: бензокаин, полиэтиленгликоль, натуральный ароматизатор, сахароза. Упаковка флакон-спрей 30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ЛИДОКСОР ГЕЛЬ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для наружного применения. Показания: местная анестезия слизистой оболочки до инъекции; поверхностная анестезия при удалении молочных зубов; удаление подвижных зубов; вскрытие абсцессов; удаление зубного камня. Состав: натрий карбоксиметилцеллюлоза; экстракт ромашки; экстракт тысячелистника; ксилитол; ароматизатор; наполнитель. Гель не менее 45гр.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289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ТОПИКАЛЬ ГЕЛЬ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для местной анестезии слизистой ткани рта. Упаковка не менее 30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стоматологический пломбировочный: "Revolution Formula 2"  </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4*1 гр., оттенок А</w:t>
            </w:r>
            <w:proofErr w:type="gramStart"/>
            <w:r w:rsidRPr="00C95D6E">
              <w:rPr>
                <w:rFonts w:ascii="Times New Roman" w:eastAsia="Times New Roman" w:hAnsi="Times New Roman" w:cs="Times New Roman"/>
                <w:color w:val="000000"/>
                <w:kern w:val="1"/>
                <w:sz w:val="20"/>
                <w:szCs w:val="20"/>
                <w:lang w:eastAsia="ar-SA"/>
              </w:rPr>
              <w:t>2</w:t>
            </w:r>
            <w:proofErr w:type="gramEnd"/>
            <w:r w:rsidRPr="00C95D6E">
              <w:rPr>
                <w:rFonts w:ascii="Times New Roman" w:eastAsia="Times New Roman" w:hAnsi="Times New Roman" w:cs="Times New Roman"/>
                <w:color w:val="000000"/>
                <w:kern w:val="1"/>
                <w:sz w:val="20"/>
                <w:szCs w:val="20"/>
                <w:lang w:eastAsia="ar-SA"/>
              </w:rPr>
              <w:t xml:space="preserve">  текучий композит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w:t>
            </w:r>
            <w:proofErr w:type="gramStart"/>
            <w:r w:rsidRPr="00C95D6E">
              <w:rPr>
                <w:rFonts w:ascii="Times New Roman" w:eastAsia="Times New Roman" w:hAnsi="Times New Roman" w:cs="Times New Roman"/>
                <w:color w:val="000000"/>
                <w:kern w:val="1"/>
                <w:sz w:val="20"/>
                <w:szCs w:val="20"/>
                <w:lang w:eastAsia="ar-SA"/>
              </w:rPr>
              <w:t>2</w:t>
            </w:r>
            <w:proofErr w:type="gramEnd"/>
            <w:r w:rsidRPr="00C95D6E">
              <w:rPr>
                <w:rFonts w:ascii="Times New Roman" w:eastAsia="Times New Roman" w:hAnsi="Times New Roman" w:cs="Times New Roman"/>
                <w:color w:val="000000"/>
                <w:kern w:val="1"/>
                <w:sz w:val="20"/>
                <w:szCs w:val="20"/>
                <w:lang w:eastAsia="ar-SA"/>
              </w:rPr>
              <w:t>, не менее 20 дозирующих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 пломбировочный: "Revolution Formula 2"  4*1 гр., оттенок А3 текучий композит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А3, не менее 20 дозирующих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292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 пломбировочный: "Revolution Formula 2"  4*1 гр., оттенок А3,5 текучий композит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А3,5, не менее 20 дозирующих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ломбировочн.:"Revolution Formula 2"  4*1 гр., оттенок В3 текучий композит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В3 не менее 20 дозирующих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ломбировочн.:"Revolution Formula 2"  4*1 гр., оттенок С3 текучий композит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С3,  не менее 20 дозирующих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 xml:space="preserve">ломбировочн.:"Revolution Formula 2"  4*1 гр., оттенок UN OPQ текучий композит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UN OPQ, не менее 20 дозирующих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FILTEK ULTIMATE FLOWABLE материал стоматологический жидкотекучий реставрационный 2шпр*2г, 20 канюль (3930А2)</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C95D6E">
              <w:rPr>
                <w:rFonts w:ascii="Times New Roman" w:eastAsia="Times New Roman" w:hAnsi="Times New Roman" w:cs="Times New Roman"/>
                <w:color w:val="000000"/>
                <w:kern w:val="1"/>
                <w:sz w:val="20"/>
                <w:szCs w:val="20"/>
                <w:lang w:eastAsia="ar-SA"/>
              </w:rPr>
              <w:br/>
              <w:t>Реставрация дефектов III и V классов.</w:t>
            </w:r>
            <w:r w:rsidRPr="00C95D6E">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C95D6E">
              <w:rPr>
                <w:rFonts w:ascii="Times New Roman" w:eastAsia="Times New Roman" w:hAnsi="Times New Roman" w:cs="Times New Roman"/>
                <w:color w:val="000000"/>
                <w:kern w:val="1"/>
                <w:sz w:val="20"/>
                <w:szCs w:val="20"/>
                <w:lang w:eastAsia="ar-SA"/>
              </w:rPr>
              <w:br/>
              <w:t>Основа/прокладка под прямые реставрации.</w:t>
            </w:r>
            <w:r w:rsidRPr="00C95D6E">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C95D6E">
              <w:rPr>
                <w:rFonts w:ascii="Times New Roman" w:eastAsia="Times New Roman" w:hAnsi="Times New Roman" w:cs="Times New Roman"/>
                <w:color w:val="000000"/>
                <w:kern w:val="1"/>
                <w:sz w:val="20"/>
                <w:szCs w:val="20"/>
                <w:lang w:eastAsia="ar-SA"/>
              </w:rPr>
              <w:br/>
              <w:t>Герметик ямок и фиссур.</w:t>
            </w:r>
            <w:r w:rsidRPr="00C95D6E">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C95D6E">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A2</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FILTEK ULTIMATE FLOWABLE материал стоматологический жидкотекучий реставрационный 2шпр*2г, 20 канюль (3930А3)</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C95D6E">
              <w:rPr>
                <w:rFonts w:ascii="Times New Roman" w:eastAsia="Times New Roman" w:hAnsi="Times New Roman" w:cs="Times New Roman"/>
                <w:color w:val="000000"/>
                <w:kern w:val="1"/>
                <w:sz w:val="20"/>
                <w:szCs w:val="20"/>
                <w:lang w:eastAsia="ar-SA"/>
              </w:rPr>
              <w:br/>
              <w:t>Реставрация дефектов III и V классов.</w:t>
            </w:r>
            <w:r w:rsidRPr="00C95D6E">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C95D6E">
              <w:rPr>
                <w:rFonts w:ascii="Times New Roman" w:eastAsia="Times New Roman" w:hAnsi="Times New Roman" w:cs="Times New Roman"/>
                <w:color w:val="000000"/>
                <w:kern w:val="1"/>
                <w:sz w:val="20"/>
                <w:szCs w:val="20"/>
                <w:lang w:eastAsia="ar-SA"/>
              </w:rPr>
              <w:br/>
              <w:t>Основа/прокладка под прямые реставрации.</w:t>
            </w:r>
            <w:r w:rsidRPr="00C95D6E">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C95D6E">
              <w:rPr>
                <w:rFonts w:ascii="Times New Roman" w:eastAsia="Times New Roman" w:hAnsi="Times New Roman" w:cs="Times New Roman"/>
                <w:color w:val="000000"/>
                <w:kern w:val="1"/>
                <w:sz w:val="20"/>
                <w:szCs w:val="20"/>
                <w:lang w:eastAsia="ar-SA"/>
              </w:rPr>
              <w:br/>
              <w:t>Герметик ямок и фиссур.</w:t>
            </w:r>
            <w:r w:rsidRPr="00C95D6E">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C95D6E">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A3</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298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FILTEK ULTIMATE FLOWABLE материал стоматологический жидкотекучий реставрационный 2шпр*2г, 20 канюль  (ОА3)</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C95D6E">
              <w:rPr>
                <w:rFonts w:ascii="Times New Roman" w:eastAsia="Times New Roman" w:hAnsi="Times New Roman" w:cs="Times New Roman"/>
                <w:color w:val="000000"/>
                <w:kern w:val="1"/>
                <w:sz w:val="20"/>
                <w:szCs w:val="20"/>
                <w:lang w:eastAsia="ar-SA"/>
              </w:rPr>
              <w:br/>
              <w:t>Реставрация дефектов III и V классов.</w:t>
            </w:r>
            <w:r w:rsidRPr="00C95D6E">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C95D6E">
              <w:rPr>
                <w:rFonts w:ascii="Times New Roman" w:eastAsia="Times New Roman" w:hAnsi="Times New Roman" w:cs="Times New Roman"/>
                <w:color w:val="000000"/>
                <w:kern w:val="1"/>
                <w:sz w:val="20"/>
                <w:szCs w:val="20"/>
                <w:lang w:eastAsia="ar-SA"/>
              </w:rPr>
              <w:br/>
              <w:t>Основа/прокладка под прямые реставрации.</w:t>
            </w:r>
            <w:r w:rsidRPr="00C95D6E">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C95D6E">
              <w:rPr>
                <w:rFonts w:ascii="Times New Roman" w:eastAsia="Times New Roman" w:hAnsi="Times New Roman" w:cs="Times New Roman"/>
                <w:color w:val="000000"/>
                <w:kern w:val="1"/>
                <w:sz w:val="20"/>
                <w:szCs w:val="20"/>
                <w:lang w:eastAsia="ar-SA"/>
              </w:rPr>
              <w:br/>
              <w:t>Герметик ямок и фиссур.</w:t>
            </w:r>
            <w:r w:rsidRPr="00C95D6E">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C95D6E">
              <w:rPr>
                <w:rFonts w:ascii="Times New Roman" w:eastAsia="Times New Roman" w:hAnsi="Times New Roman" w:cs="Times New Roman"/>
                <w:color w:val="000000"/>
                <w:kern w:val="1"/>
                <w:sz w:val="20"/>
                <w:szCs w:val="20"/>
                <w:lang w:eastAsia="ar-SA"/>
              </w:rPr>
              <w:br/>
            </w:r>
            <w:r w:rsidRPr="00C95D6E">
              <w:rPr>
                <w:rFonts w:ascii="Times New Roman" w:eastAsia="Times New Roman" w:hAnsi="Times New Roman" w:cs="Times New Roman"/>
                <w:color w:val="000000"/>
                <w:kern w:val="1"/>
                <w:sz w:val="20"/>
                <w:szCs w:val="20"/>
                <w:lang w:eastAsia="ar-SA"/>
              </w:rPr>
              <w:lastRenderedPageBreak/>
              <w:t>Починка композитных и акриловых временных материалов. Упаковка не менее 2 шприца по не менее 2 гр, оттенок   ОA3</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299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КОМПОЗИТ химического отверждения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Реставрационный композитный материал химического отверждения имеет в своей основе полимер BIS-GMA и неорганический наполнитель в виде частичек с диаметром 5-10 микрон. Материал рекомендуется использовать для реставрации полостей III и V классов, а также в ограниченных случаях для полостей I класса в премолярах и в некоторых случаях для полостей IV класса, где требуется хорошая эстетика. Упаковка не менее 15 г базовая паста, не менее 15 г катализатора, базовый бонд не менее 3 мл, катализатор для бонда не менее 3 мл, протравка не менее 7,5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37</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I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A1 -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302</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А</w:t>
            </w:r>
            <w:proofErr w:type="gramStart"/>
            <w:r w:rsidRPr="00C95D6E">
              <w:rPr>
                <w:rFonts w:ascii="Times New Roman" w:eastAsia="Times New Roman" w:hAnsi="Times New Roman" w:cs="Times New Roman"/>
                <w:color w:val="000000"/>
                <w:kern w:val="1"/>
                <w:sz w:val="20"/>
                <w:szCs w:val="20"/>
                <w:lang w:eastAsia="ar-SA"/>
              </w:rPr>
              <w:t>2</w:t>
            </w:r>
            <w:proofErr w:type="gramEnd"/>
            <w:r w:rsidRPr="00C95D6E">
              <w:rPr>
                <w:rFonts w:ascii="Times New Roman" w:eastAsia="Times New Roman" w:hAnsi="Times New Roman" w:cs="Times New Roman"/>
                <w:color w:val="000000"/>
                <w:kern w:val="1"/>
                <w:sz w:val="20"/>
                <w:szCs w:val="20"/>
                <w:lang w:eastAsia="ar-SA"/>
              </w:rPr>
              <w:t xml:space="preserve">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303</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A3 -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304</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A3,5 -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305</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A4 -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306</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w:t>
            </w:r>
            <w:r w:rsidRPr="00C95D6E">
              <w:rPr>
                <w:rFonts w:ascii="Times New Roman" w:eastAsia="Times New Roman" w:hAnsi="Times New Roman" w:cs="Times New Roman"/>
                <w:color w:val="000000"/>
                <w:kern w:val="1"/>
                <w:sz w:val="20"/>
                <w:szCs w:val="20"/>
                <w:lang w:eastAsia="ar-SA"/>
              </w:rPr>
              <w:lastRenderedPageBreak/>
              <w:t xml:space="preserve">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lastRenderedPageBreak/>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r>
            <w:r w:rsidRPr="00C95D6E">
              <w:rPr>
                <w:rFonts w:ascii="Times New Roman" w:eastAsia="Times New Roman" w:hAnsi="Times New Roman" w:cs="Times New Roman"/>
                <w:color w:val="000000"/>
                <w:kern w:val="1"/>
                <w:sz w:val="20"/>
                <w:szCs w:val="20"/>
                <w:lang w:eastAsia="ar-SA"/>
              </w:rPr>
              <w:lastRenderedPageBreak/>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B1 -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307</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B2 -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308</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B3 -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309</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C2 -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310</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С3 -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311</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C4 -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312</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OA2 -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313</w:t>
            </w:r>
          </w:p>
        </w:tc>
        <w:tc>
          <w:tcPr>
            <w:tcW w:w="3847" w:type="dxa"/>
            <w:shd w:val="clear" w:color="auto" w:fill="auto"/>
            <w:vAlign w:val="center"/>
          </w:tcPr>
          <w:p w:rsidR="00C95D6E" w:rsidRPr="00C95D6E" w:rsidRDefault="00C95D6E" w:rsidP="00C95D6E">
            <w:r w:rsidRPr="00C95D6E">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w:t>
            </w:r>
            <w:r w:rsidRPr="00C95D6E">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C95D6E">
              <w:rPr>
                <w:rFonts w:ascii="Times New Roman" w:eastAsia="Times New Roman" w:hAnsi="Times New Roman" w:cs="Times New Roman"/>
                <w:color w:val="000000"/>
                <w:kern w:val="1"/>
                <w:sz w:val="20"/>
                <w:szCs w:val="20"/>
                <w:lang w:eastAsia="ar-SA"/>
              </w:rPr>
              <w:br/>
              <w:t xml:space="preserve"> коррекция формы и цвета зубов;</w:t>
            </w:r>
            <w:r w:rsidRPr="00C95D6E">
              <w:rPr>
                <w:rFonts w:ascii="Times New Roman" w:eastAsia="Times New Roman" w:hAnsi="Times New Roman" w:cs="Times New Roman"/>
                <w:color w:val="000000"/>
                <w:kern w:val="1"/>
                <w:sz w:val="20"/>
                <w:szCs w:val="20"/>
                <w:lang w:eastAsia="ar-SA"/>
              </w:rPr>
              <w:br/>
              <w:t xml:space="preserve"> закрытие трем и диастем;</w:t>
            </w:r>
            <w:r w:rsidRPr="00C95D6E">
              <w:rPr>
                <w:rFonts w:ascii="Times New Roman" w:eastAsia="Times New Roman" w:hAnsi="Times New Roman" w:cs="Times New Roman"/>
                <w:color w:val="000000"/>
                <w:kern w:val="1"/>
                <w:sz w:val="20"/>
                <w:szCs w:val="20"/>
                <w:lang w:eastAsia="ar-SA"/>
              </w:rPr>
              <w:br/>
              <w:t xml:space="preserve"> шинирование зубов. Упаковка:  оттенок OA3 -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314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КАРИСМА ОПАЛ SYR 4г материал стоматологический  для пломбирования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средним размером частиц 0,7 мкм.  Наполненность материала – 82,4% по весу.  Показания к применению:  </w:t>
            </w:r>
            <w:r w:rsidRPr="00C95D6E">
              <w:rPr>
                <w:rFonts w:ascii="Times New Roman" w:eastAsia="Times New Roman" w:hAnsi="Times New Roman" w:cs="Times New Roman"/>
                <w:color w:val="000000"/>
                <w:kern w:val="1"/>
                <w:sz w:val="20"/>
                <w:szCs w:val="20"/>
                <w:lang w:eastAsia="ar-SA"/>
              </w:rPr>
              <w:br/>
              <w:t xml:space="preserve">пломбирование полостей I-V (VI) классов по Блеку;  </w:t>
            </w:r>
            <w:r w:rsidRPr="00C95D6E">
              <w:rPr>
                <w:rFonts w:ascii="Times New Roman" w:eastAsia="Times New Roman" w:hAnsi="Times New Roman" w:cs="Times New Roman"/>
                <w:color w:val="000000"/>
                <w:kern w:val="1"/>
                <w:sz w:val="20"/>
                <w:szCs w:val="20"/>
                <w:lang w:eastAsia="ar-SA"/>
              </w:rPr>
              <w:br/>
              <w:t>коррекция формы и цвета зубов, закрытие трем и диастем;</w:t>
            </w:r>
            <w:r w:rsidRPr="00C95D6E">
              <w:rPr>
                <w:rFonts w:ascii="Times New Roman" w:eastAsia="Times New Roman" w:hAnsi="Times New Roman" w:cs="Times New Roman"/>
                <w:color w:val="000000"/>
                <w:kern w:val="1"/>
                <w:sz w:val="20"/>
                <w:szCs w:val="20"/>
                <w:lang w:eastAsia="ar-SA"/>
              </w:rPr>
              <w:br/>
              <w:t>пломбирование молочных зубов;</w:t>
            </w:r>
            <w:r w:rsidRPr="00C95D6E">
              <w:rPr>
                <w:rFonts w:ascii="Times New Roman" w:eastAsia="Times New Roman" w:hAnsi="Times New Roman" w:cs="Times New Roman"/>
                <w:color w:val="000000"/>
                <w:kern w:val="1"/>
                <w:sz w:val="20"/>
                <w:szCs w:val="20"/>
                <w:lang w:eastAsia="ar-SA"/>
              </w:rPr>
              <w:br/>
              <w:t>шинирование зубов;</w:t>
            </w:r>
            <w:r w:rsidRPr="00C95D6E">
              <w:rPr>
                <w:rFonts w:ascii="Times New Roman" w:eastAsia="Times New Roman" w:hAnsi="Times New Roman" w:cs="Times New Roman"/>
                <w:color w:val="000000"/>
                <w:kern w:val="1"/>
                <w:sz w:val="20"/>
                <w:szCs w:val="20"/>
                <w:lang w:eastAsia="ar-SA"/>
              </w:rPr>
              <w:br/>
              <w:t>реставрация сколов металлокерамических протезов;</w:t>
            </w:r>
            <w:r w:rsidRPr="00C95D6E">
              <w:rPr>
                <w:rFonts w:ascii="Times New Roman" w:eastAsia="Times New Roman" w:hAnsi="Times New Roman" w:cs="Times New Roman"/>
                <w:color w:val="000000"/>
                <w:kern w:val="1"/>
                <w:sz w:val="20"/>
                <w:szCs w:val="20"/>
                <w:lang w:eastAsia="ar-SA"/>
              </w:rPr>
              <w:br/>
              <w:t>восстановление культи зуба. Упаковка:</w:t>
            </w:r>
            <w:r w:rsidRPr="00C95D6E">
              <w:rPr>
                <w:rFonts w:ascii="Times New Roman" w:eastAsia="Times New Roman" w:hAnsi="Times New Roman" w:cs="Times New Roman"/>
                <w:color w:val="000000"/>
                <w:kern w:val="1"/>
                <w:sz w:val="20"/>
                <w:szCs w:val="20"/>
                <w:lang w:eastAsia="ar-SA"/>
              </w:rPr>
              <w:br/>
              <w:t xml:space="preserve">Оттенок A2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КАРИСМА ОПАЛ SYR 4г материал стоматологический  для пломбирования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средним размером частиц 0,7 мкм.  Наполненность материала – 82,4% по весу.  Показания к применению:  </w:t>
            </w:r>
            <w:r w:rsidRPr="00C95D6E">
              <w:rPr>
                <w:rFonts w:ascii="Times New Roman" w:eastAsia="Times New Roman" w:hAnsi="Times New Roman" w:cs="Times New Roman"/>
                <w:color w:val="000000"/>
                <w:kern w:val="1"/>
                <w:sz w:val="20"/>
                <w:szCs w:val="20"/>
                <w:lang w:eastAsia="ar-SA"/>
              </w:rPr>
              <w:br/>
              <w:t xml:space="preserve">пломбирование полостей I-V (VI) классов по Блеку;  </w:t>
            </w:r>
            <w:r w:rsidRPr="00C95D6E">
              <w:rPr>
                <w:rFonts w:ascii="Times New Roman" w:eastAsia="Times New Roman" w:hAnsi="Times New Roman" w:cs="Times New Roman"/>
                <w:color w:val="000000"/>
                <w:kern w:val="1"/>
                <w:sz w:val="20"/>
                <w:szCs w:val="20"/>
                <w:lang w:eastAsia="ar-SA"/>
              </w:rPr>
              <w:br/>
              <w:t>коррекция формы и цвета зубов, закрытие трем и диастем;</w:t>
            </w:r>
            <w:r w:rsidRPr="00C95D6E">
              <w:rPr>
                <w:rFonts w:ascii="Times New Roman" w:eastAsia="Times New Roman" w:hAnsi="Times New Roman" w:cs="Times New Roman"/>
                <w:color w:val="000000"/>
                <w:kern w:val="1"/>
                <w:sz w:val="20"/>
                <w:szCs w:val="20"/>
                <w:lang w:eastAsia="ar-SA"/>
              </w:rPr>
              <w:br/>
              <w:t>пломбирование молочных зубов;</w:t>
            </w:r>
            <w:r w:rsidRPr="00C95D6E">
              <w:rPr>
                <w:rFonts w:ascii="Times New Roman" w:eastAsia="Times New Roman" w:hAnsi="Times New Roman" w:cs="Times New Roman"/>
                <w:color w:val="000000"/>
                <w:kern w:val="1"/>
                <w:sz w:val="20"/>
                <w:szCs w:val="20"/>
                <w:lang w:eastAsia="ar-SA"/>
              </w:rPr>
              <w:br/>
              <w:t>шинирование зубов;</w:t>
            </w:r>
            <w:r w:rsidRPr="00C95D6E">
              <w:rPr>
                <w:rFonts w:ascii="Times New Roman" w:eastAsia="Times New Roman" w:hAnsi="Times New Roman" w:cs="Times New Roman"/>
                <w:color w:val="000000"/>
                <w:kern w:val="1"/>
                <w:sz w:val="20"/>
                <w:szCs w:val="20"/>
                <w:lang w:eastAsia="ar-SA"/>
              </w:rPr>
              <w:br/>
              <w:t>реставрация сколов металлокерамических протезов;</w:t>
            </w:r>
            <w:r w:rsidRPr="00C95D6E">
              <w:rPr>
                <w:rFonts w:ascii="Times New Roman" w:eastAsia="Times New Roman" w:hAnsi="Times New Roman" w:cs="Times New Roman"/>
                <w:color w:val="000000"/>
                <w:kern w:val="1"/>
                <w:sz w:val="20"/>
                <w:szCs w:val="20"/>
                <w:lang w:eastAsia="ar-SA"/>
              </w:rPr>
              <w:br/>
              <w:t>восстановление культи зуба. Упаковка:</w:t>
            </w:r>
            <w:r w:rsidRPr="00C95D6E">
              <w:rPr>
                <w:rFonts w:ascii="Times New Roman" w:eastAsia="Times New Roman" w:hAnsi="Times New Roman" w:cs="Times New Roman"/>
                <w:color w:val="000000"/>
                <w:kern w:val="1"/>
                <w:sz w:val="20"/>
                <w:szCs w:val="20"/>
                <w:lang w:eastAsia="ar-SA"/>
              </w:rPr>
              <w:br/>
              <w:t xml:space="preserve">Оттенок A3  - шприц 4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FILTEK  ULTIMATE материал стомат. реставрационный универсальный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w:t>
            </w:r>
            <w:proofErr w:type="gramStart"/>
            <w:r w:rsidRPr="00C95D6E">
              <w:rPr>
                <w:rFonts w:ascii="Times New Roman" w:eastAsia="Times New Roman" w:hAnsi="Times New Roman" w:cs="Times New Roman"/>
                <w:color w:val="000000"/>
                <w:kern w:val="1"/>
                <w:sz w:val="20"/>
                <w:szCs w:val="20"/>
                <w:lang w:eastAsia="ar-SA"/>
              </w:rPr>
              <w:t xml:space="preserve"> А</w:t>
            </w:r>
            <w:proofErr w:type="gramEnd"/>
            <w:r w:rsidRPr="00C95D6E">
              <w:rPr>
                <w:rFonts w:ascii="Times New Roman" w:eastAsia="Times New Roman" w:hAnsi="Times New Roman" w:cs="Times New Roman"/>
                <w:color w:val="000000"/>
                <w:kern w:val="1"/>
                <w:sz w:val="20"/>
                <w:szCs w:val="20"/>
                <w:lang w:eastAsia="ar-SA"/>
              </w:rPr>
              <w:t xml:space="preserve"> 2. Упаковка 1 шприц (не менее 4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FILTEK  ULTIMATE материал стоматологический реставрационный универсальный   1шприц*4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ЦветА3. Упаковка 1 шприц (не менее 4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Адгезив стоматологический "Tokuyama Bond Force", 5мл  набор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Однокомпонентная светоотверждаемая бондинговая система для приклеивания композитов, металлов, амальгамы и фарфора, работает одинаково хорошо на сухой и влажной структуре зуба. Фторовыделяющая система на 25% наполнена смесью кремния и бариевого стекла Упаковка  5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319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БУМАГА АРТИКУЛЯЦИОННАЯ ВК-09</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Артикуляционная бумага с нарастающей интенсивностью цвета. Назначение:</w:t>
            </w:r>
            <w:r w:rsidRPr="00C95D6E">
              <w:rPr>
                <w:rFonts w:ascii="Times New Roman" w:eastAsia="Times New Roman" w:hAnsi="Times New Roman" w:cs="Times New Roman"/>
                <w:color w:val="000000"/>
                <w:kern w:val="1"/>
                <w:sz w:val="20"/>
                <w:szCs w:val="20"/>
                <w:lang w:eastAsia="ar-SA"/>
              </w:rPr>
              <w:br/>
              <w:t xml:space="preserve">- </w:t>
            </w:r>
            <w:proofErr w:type="gramStart"/>
            <w:r w:rsidRPr="00C95D6E">
              <w:rPr>
                <w:rFonts w:ascii="Times New Roman" w:eastAsia="Times New Roman" w:hAnsi="Times New Roman" w:cs="Times New Roman"/>
                <w:color w:val="000000"/>
                <w:kern w:val="1"/>
                <w:sz w:val="20"/>
                <w:szCs w:val="20"/>
                <w:lang w:eastAsia="ar-SA"/>
              </w:rPr>
              <w:t>для</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получение</w:t>
            </w:r>
            <w:proofErr w:type="gramEnd"/>
            <w:r w:rsidRPr="00C95D6E">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C95D6E">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пластиковая кассета не менее 200 листов. 40 мкм синяя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БУМАГА АРТИКУЛЯЦИОННАЯ ВК-13</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Артикуляционная бумага толщиной 40 мкм синяя с нарастающей интенсивностью цвета. Назначение:</w:t>
            </w:r>
            <w:r w:rsidRPr="00C95D6E">
              <w:rPr>
                <w:rFonts w:ascii="Times New Roman" w:eastAsia="Times New Roman" w:hAnsi="Times New Roman" w:cs="Times New Roman"/>
                <w:color w:val="000000"/>
                <w:kern w:val="1"/>
                <w:sz w:val="20"/>
                <w:szCs w:val="20"/>
                <w:lang w:eastAsia="ar-SA"/>
              </w:rPr>
              <w:br/>
              <w:t xml:space="preserve">- </w:t>
            </w:r>
            <w:proofErr w:type="gramStart"/>
            <w:r w:rsidRPr="00C95D6E">
              <w:rPr>
                <w:rFonts w:ascii="Times New Roman" w:eastAsia="Times New Roman" w:hAnsi="Times New Roman" w:cs="Times New Roman"/>
                <w:color w:val="000000"/>
                <w:kern w:val="1"/>
                <w:sz w:val="20"/>
                <w:szCs w:val="20"/>
                <w:lang w:eastAsia="ar-SA"/>
              </w:rPr>
              <w:t>для</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получение</w:t>
            </w:r>
            <w:proofErr w:type="gramEnd"/>
            <w:r w:rsidRPr="00C95D6E">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C95D6E">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Рулон 16мм х 15м. Цвет синий.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БУМАГА АРТИКУЛЯЦИОННАЯ ВК-14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Артикуляционная бумага толщиной 40 мкм красная с нарастающей интенсивностью цвета. Назначение:</w:t>
            </w:r>
            <w:r w:rsidRPr="00C95D6E">
              <w:rPr>
                <w:rFonts w:ascii="Times New Roman" w:eastAsia="Times New Roman" w:hAnsi="Times New Roman" w:cs="Times New Roman"/>
                <w:color w:val="000000"/>
                <w:kern w:val="1"/>
                <w:sz w:val="20"/>
                <w:szCs w:val="20"/>
                <w:lang w:eastAsia="ar-SA"/>
              </w:rPr>
              <w:br/>
              <w:t>- для получения точного профиля распределения жевательного давления</w:t>
            </w:r>
            <w:r w:rsidRPr="00C95D6E">
              <w:rPr>
                <w:rFonts w:ascii="Times New Roman" w:eastAsia="Times New Roman" w:hAnsi="Times New Roman" w:cs="Times New Roman"/>
                <w:color w:val="000000"/>
                <w:kern w:val="1"/>
                <w:sz w:val="20"/>
                <w:szCs w:val="20"/>
                <w:lang w:eastAsia="ar-SA"/>
              </w:rPr>
              <w:br/>
              <w:t xml:space="preserve">- для надежной регистрации имеющихся завышений на контактных пунктах Упаковка: Рулон </w:t>
            </w:r>
            <w:r w:rsidRPr="00C95D6E">
              <w:rPr>
                <w:rFonts w:ascii="Times New Roman" w:eastAsia="Times New Roman" w:hAnsi="Times New Roman" w:cs="Times New Roman"/>
                <w:color w:val="000000"/>
                <w:kern w:val="1"/>
                <w:sz w:val="20"/>
                <w:szCs w:val="20"/>
                <w:lang w:eastAsia="ar-SA"/>
              </w:rPr>
              <w:lastRenderedPageBreak/>
              <w:t xml:space="preserve">16мм х 15м. Цвет  </w:t>
            </w:r>
            <w:proofErr w:type="gramStart"/>
            <w:r w:rsidRPr="00C95D6E">
              <w:rPr>
                <w:rFonts w:ascii="Times New Roman" w:eastAsia="Times New Roman" w:hAnsi="Times New Roman" w:cs="Times New Roman"/>
                <w:color w:val="000000"/>
                <w:kern w:val="1"/>
                <w:sz w:val="20"/>
                <w:szCs w:val="20"/>
                <w:lang w:eastAsia="ar-SA"/>
              </w:rPr>
              <w:t>красная</w:t>
            </w:r>
            <w:proofErr w:type="gramEnd"/>
            <w:r w:rsidRPr="00C95D6E">
              <w:rPr>
                <w:rFonts w:ascii="Times New Roman" w:eastAsia="Times New Roman" w:hAnsi="Times New Roman" w:cs="Times New Roman"/>
                <w:color w:val="000000"/>
                <w:kern w:val="1"/>
                <w:sz w:val="20"/>
                <w:szCs w:val="20"/>
                <w:lang w:eastAsia="ar-SA"/>
              </w:rPr>
              <w:t xml:space="preserve">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322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ПОЛОСКИ-ШАБЛОНЫ ГИБКИЕ АССОРТИ 15шт ВК 253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 Упаковка: не менее 15шт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ПОЛОСКИ-ШАБЛОНЫ ГИБКИЕ АССОРТИ 3шт ВК 254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 Упаковка: не менее 3шт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ФОЛЬГА АРТИКУЛЯЦИОННАЯ ВК 20 20м х22мм 8мкм черная, односторонняя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22мм, длина 20м., цвет черный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ФОЛЬГА артикуляционная ВК 21 20м х22мм 8мкм красная</w:t>
            </w:r>
            <w:proofErr w:type="gramStart"/>
            <w:r w:rsidRPr="00C95D6E">
              <w:rPr>
                <w:rFonts w:ascii="Times New Roman" w:eastAsia="Times New Roman" w:hAnsi="Times New Roman" w:cs="Times New Roman"/>
                <w:color w:val="000000"/>
                <w:kern w:val="1"/>
                <w:sz w:val="20"/>
                <w:szCs w:val="20"/>
                <w:lang w:eastAsia="ar-SA"/>
              </w:rPr>
              <w:t>,о</w:t>
            </w:r>
            <w:proofErr w:type="gramEnd"/>
            <w:r w:rsidRPr="00C95D6E">
              <w:rPr>
                <w:rFonts w:ascii="Times New Roman" w:eastAsia="Times New Roman" w:hAnsi="Times New Roman" w:cs="Times New Roman"/>
                <w:color w:val="000000"/>
                <w:kern w:val="1"/>
                <w:sz w:val="20"/>
                <w:szCs w:val="20"/>
                <w:lang w:eastAsia="ar-SA"/>
              </w:rPr>
              <w:t>дносторонняя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20мм, длина 20м., цвет красный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АРТИКУЛЯЦИОННЫЙ  СПРЕЙ ВК 287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Универсальный цветной индикатор для проверки окклюзионных контактов и точности подгонки коронок и мостовидных протезов, в виде спрея. Легко дозируется и образует тонкий слой краски, легко удаляемый водой. Упаковка 75 мл, цвет синий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БУМАГА АРТИКУЛЯЦИОННАЯ ВК-02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Артикуляционная бумага с нарастающей интенсивностью цвета. Назначение:</w:t>
            </w:r>
            <w:r w:rsidRPr="00C95D6E">
              <w:rPr>
                <w:rFonts w:ascii="Times New Roman" w:eastAsia="Times New Roman" w:hAnsi="Times New Roman" w:cs="Times New Roman"/>
                <w:color w:val="000000"/>
                <w:kern w:val="1"/>
                <w:sz w:val="20"/>
                <w:szCs w:val="20"/>
                <w:lang w:eastAsia="ar-SA"/>
              </w:rPr>
              <w:br/>
              <w:t>- для получения точного профиля распределения жевательного давления</w:t>
            </w:r>
            <w:r w:rsidRPr="00C95D6E">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пластиковая кассета не менее 300 листов.200 мкм краская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ДЛЯ ТРАВЛЕНИЯ дентина и эмали "ТРАВЕКС-37" 3 шпр.*3,5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для протравления эмали и дентина, содержит 37% фосфорной кислоты высшей квалификации, содержит  антибактериальный компонент - цетилпиридин хлорид. После нанесения на обрабатываемую поверхность не стекает, не подсыхает и плотно фиксируется на месте аппликации. Упаковка: не менее 3 шприцев по не менее  2,5 мл,  20 сменных канюль для аппликации.</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329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VITREBOND материал стеклоиономерный прокладочный - набор стартовый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Прокладочный рентгеноконтрастный светоотверждаемый материал на основе стеклоиономера применяется для наложения изолирующих прокладок при лечении среднего и глубокого кариеса. </w:t>
            </w:r>
            <w:r w:rsidRPr="00C95D6E">
              <w:rPr>
                <w:rFonts w:ascii="Times New Roman" w:eastAsia="Times New Roman" w:hAnsi="Times New Roman" w:cs="Times New Roman"/>
                <w:color w:val="000000"/>
                <w:kern w:val="1"/>
                <w:sz w:val="20"/>
                <w:szCs w:val="20"/>
                <w:lang w:eastAsia="ar-SA"/>
              </w:rPr>
              <w:br/>
              <w:t>Состав: Представляет собой двухкомпонентную систему порошок/жидкость.</w:t>
            </w:r>
            <w:r w:rsidRPr="00C95D6E">
              <w:rPr>
                <w:rFonts w:ascii="Times New Roman" w:eastAsia="Times New Roman" w:hAnsi="Times New Roman" w:cs="Times New Roman"/>
                <w:color w:val="000000"/>
                <w:kern w:val="1"/>
                <w:sz w:val="20"/>
                <w:szCs w:val="20"/>
                <w:lang w:eastAsia="ar-SA"/>
              </w:rPr>
              <w:br/>
              <w:t>Порошок состоит из фторалюмосиликатного стекла, в состав жидкости входят поликарбоновая кислота, вода, полимеризационноспособные мон</w:t>
            </w:r>
            <w:proofErr w:type="gramStart"/>
            <w:r w:rsidRPr="00C95D6E">
              <w:rPr>
                <w:rFonts w:ascii="Times New Roman" w:eastAsia="Times New Roman" w:hAnsi="Times New Roman" w:cs="Times New Roman"/>
                <w:color w:val="000000"/>
                <w:kern w:val="1"/>
                <w:sz w:val="20"/>
                <w:szCs w:val="20"/>
                <w:lang w:eastAsia="ar-SA"/>
              </w:rPr>
              <w:t>о-</w:t>
            </w:r>
            <w:proofErr w:type="gramEnd"/>
            <w:r w:rsidRPr="00C95D6E">
              <w:rPr>
                <w:rFonts w:ascii="Times New Roman" w:eastAsia="Times New Roman" w:hAnsi="Times New Roman" w:cs="Times New Roman"/>
                <w:color w:val="000000"/>
                <w:kern w:val="1"/>
                <w:sz w:val="20"/>
                <w:szCs w:val="20"/>
                <w:lang w:eastAsia="ar-SA"/>
              </w:rPr>
              <w:t xml:space="preserve"> и олигомеры, гидроэтилметакрилат, фотоинициатор. Упаковка порошок не менее 9 гр + не менее 5,5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GC FUJI I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стеклоиономерный цемент для постоянного цементирования ортопедических коронок, мостовидных протезов, вкладок, накладок из любых стоматологических сплавов. Порошок - флакон не менее 35 г, жидкость - флакон не менее 20 мл, аксессуары.</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GC FUJI PLUS</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C</w:t>
            </w:r>
            <w:proofErr w:type="gramEnd"/>
            <w:r w:rsidRPr="00C95D6E">
              <w:rPr>
                <w:rFonts w:ascii="Times New Roman" w:eastAsia="Times New Roman" w:hAnsi="Times New Roman" w:cs="Times New Roman"/>
                <w:color w:val="000000"/>
                <w:kern w:val="1"/>
                <w:sz w:val="20"/>
                <w:szCs w:val="20"/>
                <w:lang w:eastAsia="ar-SA"/>
              </w:rPr>
              <w:t>теклоиономерный цемент с полимерным компонентом для надежной фиксации всех видов реставраций: керамики и металлокерамики, вкладок, накладок. Показания является многоцелевым материалом и применяется для цементирования: металлических, металлокерамических и металлокомпозитных коронок и мостовидных протезов на основе любых сплавов; вкладок / накладок из керамики; усиленных керамических коронок и мостовидных протезов; цельнокомпозитных коронок, мостовидных протезов, вкладок/накладок из любых композитов. Упаковка 15г порошок + 7мл жидкость + 6,5 кодицонер.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Композитный цемент RelyX U200: 1 диспенсер Clicker (11 г.)  А</w:t>
            </w:r>
            <w:proofErr w:type="gramStart"/>
            <w:r w:rsidRPr="00C95D6E">
              <w:rPr>
                <w:rFonts w:ascii="Times New Roman" w:eastAsia="Times New Roman" w:hAnsi="Times New Roman" w:cs="Times New Roman"/>
                <w:color w:val="000000"/>
                <w:kern w:val="1"/>
                <w:sz w:val="20"/>
                <w:szCs w:val="20"/>
                <w:lang w:eastAsia="ar-SA"/>
              </w:rPr>
              <w:t>2</w:t>
            </w:r>
            <w:proofErr w:type="gramEnd"/>
            <w:r w:rsidRPr="00C95D6E">
              <w:rPr>
                <w:rFonts w:ascii="Times New Roman" w:eastAsia="Times New Roman" w:hAnsi="Times New Roman" w:cs="Times New Roman"/>
                <w:color w:val="000000"/>
                <w:kern w:val="1"/>
                <w:sz w:val="20"/>
                <w:szCs w:val="20"/>
                <w:lang w:eastAsia="ar-SA"/>
              </w:rPr>
              <w:t xml:space="preserve"> универсальный, блокнот для замешивания</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Самопротравливающий самоадгезивный универсальный композитный цемент двойного отверждения. Назначения:</w:t>
            </w:r>
            <w:r w:rsidRPr="00C95D6E">
              <w:rPr>
                <w:rFonts w:ascii="Times New Roman" w:eastAsia="Times New Roman" w:hAnsi="Times New Roman" w:cs="Times New Roman"/>
                <w:color w:val="000000"/>
                <w:kern w:val="1"/>
                <w:sz w:val="20"/>
                <w:szCs w:val="20"/>
                <w:lang w:eastAsia="ar-SA"/>
              </w:rPr>
              <w:br/>
              <w:t>Цемент показан для постоянной фиксации:</w:t>
            </w:r>
            <w:r w:rsidRPr="00C95D6E">
              <w:rPr>
                <w:rFonts w:ascii="Times New Roman" w:eastAsia="Times New Roman" w:hAnsi="Times New Roman" w:cs="Times New Roman"/>
                <w:color w:val="000000"/>
                <w:kern w:val="1"/>
                <w:sz w:val="20"/>
                <w:szCs w:val="20"/>
                <w:lang w:eastAsia="ar-SA"/>
              </w:rPr>
              <w:br/>
              <w:t>• Коронок, мостовидных протезов, вкладок, накладок из</w:t>
            </w:r>
            <w:r w:rsidRPr="00C95D6E">
              <w:rPr>
                <w:rFonts w:ascii="Times New Roman" w:eastAsia="Times New Roman" w:hAnsi="Times New Roman" w:cs="Times New Roman"/>
                <w:color w:val="000000"/>
                <w:kern w:val="1"/>
                <w:sz w:val="20"/>
                <w:szCs w:val="20"/>
                <w:lang w:eastAsia="ar-SA"/>
              </w:rPr>
              <w:br/>
            </w:r>
            <w:r w:rsidRPr="00C95D6E">
              <w:rPr>
                <w:rFonts w:ascii="Times New Roman" w:eastAsia="Times New Roman" w:hAnsi="Times New Roman" w:cs="Times New Roman"/>
                <w:color w:val="000000"/>
                <w:kern w:val="1"/>
                <w:sz w:val="20"/>
                <w:szCs w:val="20"/>
                <w:lang w:eastAsia="ar-SA"/>
              </w:rPr>
              <w:lastRenderedPageBreak/>
              <w:t>керамики, металлов и композитных материалов</w:t>
            </w:r>
            <w:proofErr w:type="gramStart"/>
            <w:r w:rsidRPr="00C95D6E">
              <w:rPr>
                <w:rFonts w:ascii="Times New Roman" w:eastAsia="Times New Roman" w:hAnsi="Times New Roman" w:cs="Times New Roman"/>
                <w:color w:val="000000"/>
                <w:kern w:val="1"/>
                <w:sz w:val="20"/>
                <w:szCs w:val="20"/>
                <w:lang w:eastAsia="ar-SA"/>
              </w:rPr>
              <w:br/>
              <w:t>• В</w:t>
            </w:r>
            <w:proofErr w:type="gramEnd"/>
            <w:r w:rsidRPr="00C95D6E">
              <w:rPr>
                <w:rFonts w:ascii="Times New Roman" w:eastAsia="Times New Roman" w:hAnsi="Times New Roman" w:cs="Times New Roman"/>
                <w:color w:val="000000"/>
                <w:kern w:val="1"/>
                <w:sz w:val="20"/>
                <w:szCs w:val="20"/>
                <w:lang w:eastAsia="ar-SA"/>
              </w:rPr>
              <w:t>сех видов штифтов и культевых вкладок</w:t>
            </w:r>
            <w:r w:rsidRPr="00C95D6E">
              <w:rPr>
                <w:rFonts w:ascii="Times New Roman" w:eastAsia="Times New Roman" w:hAnsi="Times New Roman" w:cs="Times New Roman"/>
                <w:color w:val="000000"/>
                <w:kern w:val="1"/>
                <w:sz w:val="20"/>
                <w:szCs w:val="20"/>
                <w:lang w:eastAsia="ar-SA"/>
              </w:rPr>
              <w:br/>
              <w:t>• Мерилендские мостовидные протезы протяженностью 2-3 единицы</w:t>
            </w:r>
            <w:r w:rsidRPr="00C95D6E">
              <w:rPr>
                <w:rFonts w:ascii="Times New Roman" w:eastAsia="Times New Roman" w:hAnsi="Times New Roman" w:cs="Times New Roman"/>
                <w:color w:val="000000"/>
                <w:kern w:val="1"/>
                <w:sz w:val="20"/>
                <w:szCs w:val="20"/>
                <w:lang w:eastAsia="ar-SA"/>
              </w:rPr>
              <w:br/>
              <w:t>• Мостовидные протезы на вкладках/накладках</w:t>
            </w:r>
            <w:r w:rsidRPr="00C95D6E">
              <w:rPr>
                <w:rFonts w:ascii="Times New Roman" w:eastAsia="Times New Roman" w:hAnsi="Times New Roman" w:cs="Times New Roman"/>
                <w:color w:val="000000"/>
                <w:kern w:val="1"/>
                <w:sz w:val="20"/>
                <w:szCs w:val="20"/>
                <w:lang w:eastAsia="ar-SA"/>
              </w:rPr>
              <w:br/>
              <w:t>протяженностью 3 единицы</w:t>
            </w:r>
            <w:r w:rsidRPr="00C95D6E">
              <w:rPr>
                <w:rFonts w:ascii="Times New Roman" w:eastAsia="Times New Roman" w:hAnsi="Times New Roman" w:cs="Times New Roman"/>
                <w:color w:val="000000"/>
                <w:kern w:val="1"/>
                <w:sz w:val="20"/>
                <w:szCs w:val="20"/>
                <w:lang w:eastAsia="ar-SA"/>
              </w:rPr>
              <w:br/>
              <w:t>• Фиксация цельнокерамических, композитных,</w:t>
            </w:r>
            <w:r w:rsidRPr="00C95D6E">
              <w:rPr>
                <w:rFonts w:ascii="Times New Roman" w:eastAsia="Times New Roman" w:hAnsi="Times New Roman" w:cs="Times New Roman"/>
                <w:color w:val="000000"/>
                <w:kern w:val="1"/>
                <w:sz w:val="20"/>
                <w:szCs w:val="20"/>
                <w:lang w:eastAsia="ar-SA"/>
              </w:rPr>
              <w:br/>
              <w:t>металлических реставраций на абатменты имплантатов. Оттенок А</w:t>
            </w:r>
            <w:proofErr w:type="gramStart"/>
            <w:r w:rsidRPr="00C95D6E">
              <w:rPr>
                <w:rFonts w:ascii="Times New Roman" w:eastAsia="Times New Roman" w:hAnsi="Times New Roman" w:cs="Times New Roman"/>
                <w:color w:val="000000"/>
                <w:kern w:val="1"/>
                <w:sz w:val="20"/>
                <w:szCs w:val="20"/>
                <w:lang w:eastAsia="ar-SA"/>
              </w:rPr>
              <w:t>2</w:t>
            </w:r>
            <w:proofErr w:type="gramEnd"/>
            <w:r w:rsidRPr="00C95D6E">
              <w:rPr>
                <w:rFonts w:ascii="Times New Roman" w:eastAsia="Times New Roman" w:hAnsi="Times New Roman" w:cs="Times New Roman"/>
                <w:color w:val="000000"/>
                <w:kern w:val="1"/>
                <w:sz w:val="20"/>
                <w:szCs w:val="20"/>
                <w:lang w:eastAsia="ar-SA"/>
              </w:rPr>
              <w:t xml:space="preserve"> в дозирующей система Clicker,Clear (или эквивалент) 11 г, Блокнот для замешивания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333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Цемент RelyX TEMP NE ВРЕМЕННЫЙ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Безэвгенольный самополимеризующийся цемент, предназначенный для временной фиксации ортопедических конструкций. Предназначен специально для пациентов, плохо переносящих эвгенол.</w:t>
            </w:r>
            <w:r w:rsidRPr="00C95D6E">
              <w:rPr>
                <w:rFonts w:ascii="Times New Roman" w:eastAsia="Times New Roman" w:hAnsi="Times New Roman" w:cs="Times New Roman"/>
                <w:color w:val="000000"/>
                <w:kern w:val="1"/>
                <w:sz w:val="20"/>
                <w:szCs w:val="20"/>
                <w:lang w:eastAsia="ar-SA"/>
              </w:rPr>
              <w:br/>
              <w:t>Области применения</w:t>
            </w:r>
            <w:r w:rsidRPr="00C95D6E">
              <w:rPr>
                <w:rFonts w:ascii="Times New Roman" w:eastAsia="Times New Roman" w:hAnsi="Times New Roman" w:cs="Times New Roman"/>
                <w:color w:val="000000"/>
                <w:kern w:val="1"/>
                <w:sz w:val="20"/>
                <w:szCs w:val="20"/>
                <w:lang w:eastAsia="ar-SA"/>
              </w:rPr>
              <w:br/>
              <w:t>• Фиксация временных конструкций.</w:t>
            </w:r>
            <w:r w:rsidRPr="00C95D6E">
              <w:rPr>
                <w:rFonts w:ascii="Times New Roman" w:eastAsia="Times New Roman" w:hAnsi="Times New Roman" w:cs="Times New Roman"/>
                <w:color w:val="000000"/>
                <w:kern w:val="1"/>
                <w:sz w:val="20"/>
                <w:szCs w:val="20"/>
                <w:lang w:eastAsia="ar-SA"/>
              </w:rPr>
              <w:br/>
              <w:t>• Временная фиксация коронок, мостовидных протезов, накладок и вкладок.</w:t>
            </w:r>
            <w:r w:rsidRPr="00C95D6E">
              <w:rPr>
                <w:rFonts w:ascii="Times New Roman" w:eastAsia="Times New Roman" w:hAnsi="Times New Roman" w:cs="Times New Roman"/>
                <w:color w:val="000000"/>
                <w:kern w:val="1"/>
                <w:sz w:val="20"/>
                <w:szCs w:val="20"/>
                <w:lang w:eastAsia="ar-SA"/>
              </w:rPr>
              <w:br/>
              <w:t>Комплектация</w:t>
            </w:r>
            <w:r w:rsidRPr="00C95D6E">
              <w:rPr>
                <w:rFonts w:ascii="Times New Roman" w:eastAsia="Times New Roman" w:hAnsi="Times New Roman" w:cs="Times New Roman"/>
                <w:color w:val="000000"/>
                <w:kern w:val="1"/>
                <w:sz w:val="20"/>
                <w:szCs w:val="20"/>
                <w:lang w:eastAsia="ar-SA"/>
              </w:rPr>
              <w:br/>
              <w:t>Рефил</w:t>
            </w:r>
            <w:r w:rsidRPr="00C95D6E">
              <w:rPr>
                <w:rFonts w:ascii="Times New Roman" w:eastAsia="Times New Roman" w:hAnsi="Times New Roman" w:cs="Times New Roman"/>
                <w:color w:val="000000"/>
                <w:kern w:val="1"/>
                <w:sz w:val="20"/>
                <w:szCs w:val="20"/>
                <w:lang w:eastAsia="ar-SA"/>
              </w:rPr>
              <w:br/>
              <w:t>1 базовая паста (30 г)</w:t>
            </w:r>
            <w:r w:rsidRPr="00C95D6E">
              <w:rPr>
                <w:rFonts w:ascii="Times New Roman" w:eastAsia="Times New Roman" w:hAnsi="Times New Roman" w:cs="Times New Roman"/>
                <w:color w:val="000000"/>
                <w:kern w:val="1"/>
                <w:sz w:val="20"/>
                <w:szCs w:val="20"/>
                <w:lang w:eastAsia="ar-SA"/>
              </w:rPr>
              <w:br/>
              <w:t>1 катализатор (13 г)</w:t>
            </w:r>
            <w:r w:rsidRPr="00C95D6E">
              <w:rPr>
                <w:rFonts w:ascii="Times New Roman" w:eastAsia="Times New Roman" w:hAnsi="Times New Roman" w:cs="Times New Roman"/>
                <w:color w:val="000000"/>
                <w:kern w:val="1"/>
                <w:sz w:val="20"/>
                <w:szCs w:val="20"/>
                <w:lang w:eastAsia="ar-SA"/>
              </w:rPr>
              <w:br/>
              <w:t>1 блокнот для замешивания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Ketac Cem Easymix стеклоиономерный цемент для фиксации</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C</w:t>
            </w:r>
            <w:proofErr w:type="gramEnd"/>
            <w:r w:rsidRPr="00C95D6E">
              <w:rPr>
                <w:rFonts w:ascii="Times New Roman" w:eastAsia="Times New Roman" w:hAnsi="Times New Roman" w:cs="Times New Roman"/>
                <w:color w:val="000000"/>
                <w:kern w:val="1"/>
                <w:sz w:val="20"/>
                <w:szCs w:val="20"/>
                <w:lang w:eastAsia="ar-SA"/>
              </w:rPr>
              <w:t>теклоиономерный цемент. Назначение:</w:t>
            </w:r>
            <w:r w:rsidRPr="00C95D6E">
              <w:rPr>
                <w:rFonts w:ascii="Times New Roman" w:eastAsia="Times New Roman" w:hAnsi="Times New Roman" w:cs="Times New Roman"/>
                <w:color w:val="000000"/>
                <w:kern w:val="1"/>
                <w:sz w:val="20"/>
                <w:szCs w:val="20"/>
                <w:lang w:eastAsia="ar-SA"/>
              </w:rPr>
              <w:br/>
              <w:t>Фиксация вкладок / накладок</w:t>
            </w:r>
            <w:r w:rsidRPr="00C95D6E">
              <w:rPr>
                <w:rFonts w:ascii="Times New Roman" w:eastAsia="Times New Roman" w:hAnsi="Times New Roman" w:cs="Times New Roman"/>
                <w:color w:val="000000"/>
                <w:kern w:val="1"/>
                <w:sz w:val="20"/>
                <w:szCs w:val="20"/>
                <w:lang w:eastAsia="ar-SA"/>
              </w:rPr>
              <w:br/>
              <w:t>Фиксация коронок / мостовидных протезов</w:t>
            </w:r>
            <w:r w:rsidRPr="00C95D6E">
              <w:rPr>
                <w:rFonts w:ascii="Times New Roman" w:eastAsia="Times New Roman" w:hAnsi="Times New Roman" w:cs="Times New Roman"/>
                <w:color w:val="000000"/>
                <w:kern w:val="1"/>
                <w:sz w:val="20"/>
                <w:szCs w:val="20"/>
                <w:lang w:eastAsia="ar-SA"/>
              </w:rPr>
              <w:br/>
              <w:t>Фиксация культевых вкладок</w:t>
            </w:r>
            <w:r w:rsidRPr="00C95D6E">
              <w:rPr>
                <w:rFonts w:ascii="Times New Roman" w:eastAsia="Times New Roman" w:hAnsi="Times New Roman" w:cs="Times New Roman"/>
                <w:color w:val="000000"/>
                <w:kern w:val="1"/>
                <w:sz w:val="20"/>
                <w:szCs w:val="20"/>
                <w:lang w:eastAsia="ar-SA"/>
              </w:rPr>
              <w:br/>
              <w:t>Фиксация анкерных и парапульпарных штифтов</w:t>
            </w:r>
            <w:r w:rsidRPr="00C95D6E">
              <w:rPr>
                <w:rFonts w:ascii="Times New Roman" w:eastAsia="Times New Roman" w:hAnsi="Times New Roman" w:cs="Times New Roman"/>
                <w:color w:val="000000"/>
                <w:kern w:val="1"/>
                <w:sz w:val="20"/>
                <w:szCs w:val="20"/>
                <w:lang w:eastAsia="ar-SA"/>
              </w:rPr>
              <w:br/>
              <w:t>Пломбирование при кариесе корня</w:t>
            </w:r>
            <w:r w:rsidRPr="00C95D6E">
              <w:rPr>
                <w:rFonts w:ascii="Times New Roman" w:eastAsia="Times New Roman" w:hAnsi="Times New Roman" w:cs="Times New Roman"/>
                <w:color w:val="000000"/>
                <w:kern w:val="1"/>
                <w:sz w:val="20"/>
                <w:szCs w:val="20"/>
                <w:lang w:eastAsia="ar-SA"/>
              </w:rPr>
              <w:br/>
              <w:t>Надстройка культи</w:t>
            </w:r>
            <w:r w:rsidRPr="00C95D6E">
              <w:rPr>
                <w:rFonts w:ascii="Times New Roman" w:eastAsia="Times New Roman" w:hAnsi="Times New Roman" w:cs="Times New Roman"/>
                <w:color w:val="000000"/>
                <w:kern w:val="1"/>
                <w:sz w:val="20"/>
                <w:szCs w:val="20"/>
                <w:lang w:eastAsia="ar-SA"/>
              </w:rPr>
              <w:br/>
              <w:t xml:space="preserve">Построение основы </w:t>
            </w:r>
            <w:proofErr w:type="gramStart"/>
            <w:r w:rsidRPr="00C95D6E">
              <w:rPr>
                <w:rFonts w:ascii="Times New Roman" w:eastAsia="Times New Roman" w:hAnsi="Times New Roman" w:cs="Times New Roman"/>
                <w:color w:val="000000"/>
                <w:kern w:val="1"/>
                <w:sz w:val="20"/>
                <w:szCs w:val="20"/>
                <w:lang w:eastAsia="ar-SA"/>
              </w:rPr>
              <w:t>при</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сэндвич</w:t>
            </w:r>
            <w:proofErr w:type="gramEnd"/>
            <w:r w:rsidRPr="00C95D6E">
              <w:rPr>
                <w:rFonts w:ascii="Times New Roman" w:eastAsia="Times New Roman" w:hAnsi="Times New Roman" w:cs="Times New Roman"/>
                <w:color w:val="000000"/>
                <w:kern w:val="1"/>
                <w:sz w:val="20"/>
                <w:szCs w:val="20"/>
                <w:lang w:eastAsia="ar-SA"/>
              </w:rPr>
              <w:t xml:space="preserve"> технике</w:t>
            </w:r>
            <w:r w:rsidRPr="00C95D6E">
              <w:rPr>
                <w:rFonts w:ascii="Times New Roman" w:eastAsia="Times New Roman" w:hAnsi="Times New Roman" w:cs="Times New Roman"/>
                <w:color w:val="000000"/>
                <w:kern w:val="1"/>
                <w:sz w:val="20"/>
                <w:szCs w:val="20"/>
                <w:lang w:eastAsia="ar-SA"/>
              </w:rPr>
              <w:br/>
              <w:t>Обтурация канала при операции резекции верхушки корня</w:t>
            </w:r>
            <w:r w:rsidRPr="00C95D6E">
              <w:rPr>
                <w:rFonts w:ascii="Times New Roman" w:eastAsia="Times New Roman" w:hAnsi="Times New Roman" w:cs="Times New Roman"/>
                <w:color w:val="000000"/>
                <w:kern w:val="1"/>
                <w:sz w:val="20"/>
                <w:szCs w:val="20"/>
                <w:lang w:eastAsia="ar-SA"/>
              </w:rPr>
              <w:br/>
              <w:t xml:space="preserve">Закрытие перфорационных дефектов. Упаковка: 1 флакон с порошком (не менее 30 г) </w:t>
            </w:r>
            <w:r w:rsidRPr="00C95D6E">
              <w:rPr>
                <w:rFonts w:ascii="Times New Roman" w:eastAsia="Times New Roman" w:hAnsi="Times New Roman" w:cs="Times New Roman"/>
                <w:color w:val="000000"/>
                <w:kern w:val="1"/>
                <w:sz w:val="20"/>
                <w:szCs w:val="20"/>
                <w:lang w:eastAsia="ar-SA"/>
              </w:rPr>
              <w:br/>
              <w:t>1 флакон с жидкостью (13 г)</w:t>
            </w:r>
            <w:r w:rsidRPr="00C95D6E">
              <w:rPr>
                <w:rFonts w:ascii="Times New Roman" w:eastAsia="Times New Roman" w:hAnsi="Times New Roman" w:cs="Times New Roman"/>
                <w:color w:val="000000"/>
                <w:kern w:val="1"/>
                <w:sz w:val="20"/>
                <w:szCs w:val="20"/>
                <w:lang w:eastAsia="ar-SA"/>
              </w:rPr>
              <w:br/>
              <w:t>1 блокнот для замешивания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"Глассин Рест"10гр</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орошка+8 гр.жидкости-стеклоалкенатный  подкладочный цемент химического отверждения, восстановительный</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Стеклополиалкенатный пломбировочный материал химического отверждения, применяется при пломбировании кариозных полостей 3 и 5 классов. Пломбирование всех классов молочных зубов. Пломбирование некариозных поражений тканей зубов. Возможно использование в качестве подкладки под все виды пломб. Характеризуется высокой прочностью и биологической совместимостью с тканями зуба. Повышенная химическая адгезия к дентину и эмали обеспечивает герметичное краевое прилегание. Обладает оптимальными эстетическими показателями. Противокариесный эффект обеспечивается за счет пролонгированного высвобождения ионов фтора. Упаковка не менее 10 г порошка и  не менее 8 г жидкости.</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"Глассин Бейз"10гр</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 xml:space="preserve">орошка+8 гр.жидкости-стеклоалкенатный подкладочный  цемент химического отверждения, пломбировочный композитами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При глубоком кариесе с прокладкой на основе гидроокиси кальция. Порошок представляет собой мелкодисперсное алюминий-кальций-лантан-фтор-кремниевое стекло с рентгеноконтрастными  добавками. Жидкость – водный раствор полиакриловой кислоты (определенной молекулярной массой) с органическими присадками, улучшающими ее свойства. Материал характеризуется высокой биологической совместимостью с тканями зуба, обладает химической адгезией к дентину и эмали. Противокариесный эффект достигается за счет пролонгированного высвобождения ионов фтора.  Упаковка: порошок – не менее 10 гр., </w:t>
            </w:r>
            <w:r w:rsidRPr="00C95D6E">
              <w:rPr>
                <w:rFonts w:ascii="Times New Roman" w:eastAsia="Times New Roman" w:hAnsi="Times New Roman" w:cs="Times New Roman"/>
                <w:color w:val="000000"/>
                <w:kern w:val="1"/>
                <w:sz w:val="20"/>
                <w:szCs w:val="20"/>
                <w:lang w:eastAsia="ar-SA"/>
              </w:rPr>
              <w:lastRenderedPageBreak/>
              <w:t>жидкость - не менее 8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337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ЦЕМИОН цемент стоматологический  стеклоиономерный двухкомпонентный рентгеноконтрастный</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цвет А3</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Цемент стоматологический  стеклоиономерный двухкомпонентный рентгеноконтрастный. </w:t>
            </w:r>
            <w:proofErr w:type="gramStart"/>
            <w:r w:rsidRPr="00C95D6E">
              <w:rPr>
                <w:rFonts w:ascii="Times New Roman" w:eastAsia="Times New Roman" w:hAnsi="Times New Roman" w:cs="Times New Roman"/>
                <w:color w:val="000000"/>
                <w:kern w:val="1"/>
                <w:sz w:val="20"/>
                <w:szCs w:val="20"/>
                <w:lang w:eastAsia="ar-SA"/>
              </w:rPr>
              <w:t>НАЗНАЧЕНИЕ: •реставрация молочных зубов (все классы полостей);</w:t>
            </w:r>
            <w:r w:rsidRPr="00C95D6E">
              <w:rPr>
                <w:rFonts w:ascii="Times New Roman" w:eastAsia="Times New Roman" w:hAnsi="Times New Roman" w:cs="Times New Roman"/>
                <w:color w:val="000000"/>
                <w:kern w:val="1"/>
                <w:sz w:val="20"/>
                <w:szCs w:val="20"/>
                <w:lang w:eastAsia="ar-SA"/>
              </w:rPr>
              <w:br/>
              <w:t>•пломбирование полостей I и II классов</w:t>
            </w:r>
            <w:r w:rsidRPr="00C95D6E">
              <w:rPr>
                <w:rFonts w:ascii="Times New Roman" w:eastAsia="Times New Roman" w:hAnsi="Times New Roman" w:cs="Times New Roman"/>
                <w:color w:val="000000"/>
                <w:kern w:val="1"/>
                <w:sz w:val="20"/>
                <w:szCs w:val="20"/>
                <w:lang w:eastAsia="ar-SA"/>
              </w:rPr>
              <w:br/>
              <w:t>•пломбирование полостей V класса</w:t>
            </w:r>
            <w:r w:rsidRPr="00C95D6E">
              <w:rPr>
                <w:rFonts w:ascii="Times New Roman" w:eastAsia="Times New Roman" w:hAnsi="Times New Roman" w:cs="Times New Roman"/>
                <w:color w:val="000000"/>
                <w:kern w:val="1"/>
                <w:sz w:val="20"/>
                <w:szCs w:val="20"/>
                <w:lang w:eastAsia="ar-SA"/>
              </w:rPr>
              <w:br/>
              <w:t>•(если эстетические требования не являются приоритетными);</w:t>
            </w:r>
            <w:r w:rsidRPr="00C95D6E">
              <w:rPr>
                <w:rFonts w:ascii="Times New Roman" w:eastAsia="Times New Roman" w:hAnsi="Times New Roman" w:cs="Times New Roman"/>
                <w:color w:val="000000"/>
                <w:kern w:val="1"/>
                <w:sz w:val="20"/>
                <w:szCs w:val="20"/>
                <w:lang w:eastAsia="ar-SA"/>
              </w:rPr>
              <w:br/>
              <w:t>•лечение некариозных поражений твердых тканей (клиновидные дефекты, эрозия эмали);</w:t>
            </w:r>
            <w:r w:rsidRPr="00C95D6E">
              <w:rPr>
                <w:rFonts w:ascii="Times New Roman" w:eastAsia="Times New Roman" w:hAnsi="Times New Roman" w:cs="Times New Roman"/>
                <w:color w:val="000000"/>
                <w:kern w:val="1"/>
                <w:sz w:val="20"/>
                <w:szCs w:val="20"/>
                <w:lang w:eastAsia="ar-SA"/>
              </w:rPr>
              <w:br/>
              <w:t>•временное пломбирование при длительном лечении;</w:t>
            </w:r>
            <w:r w:rsidRPr="00C95D6E">
              <w:rPr>
                <w:rFonts w:ascii="Times New Roman" w:eastAsia="Times New Roman" w:hAnsi="Times New Roman" w:cs="Times New Roman"/>
                <w:color w:val="000000"/>
                <w:kern w:val="1"/>
                <w:sz w:val="20"/>
                <w:szCs w:val="20"/>
                <w:lang w:eastAsia="ar-SA"/>
              </w:rPr>
              <w:br/>
              <w:t>•восстановление разрушенной структуры зуба под коронку;</w:t>
            </w:r>
            <w:r w:rsidRPr="00C95D6E">
              <w:rPr>
                <w:rFonts w:ascii="Times New Roman" w:eastAsia="Times New Roman" w:hAnsi="Times New Roman" w:cs="Times New Roman"/>
                <w:color w:val="000000"/>
                <w:kern w:val="1"/>
                <w:sz w:val="20"/>
                <w:szCs w:val="20"/>
                <w:lang w:eastAsia="ar-SA"/>
              </w:rPr>
              <w:br/>
              <w:t>•подкладка при пломбировании композитами и амальгамой;</w:t>
            </w:r>
            <w:r w:rsidRPr="00C95D6E">
              <w:rPr>
                <w:rFonts w:ascii="Times New Roman" w:eastAsia="Times New Roman" w:hAnsi="Times New Roman" w:cs="Times New Roman"/>
                <w:color w:val="000000"/>
                <w:kern w:val="1"/>
                <w:sz w:val="20"/>
                <w:szCs w:val="20"/>
                <w:lang w:eastAsia="ar-SA"/>
              </w:rPr>
              <w:br/>
              <w:t>•герметизация фиссур.</w:t>
            </w:r>
            <w:proofErr w:type="gramEnd"/>
            <w:r w:rsidRPr="00C95D6E">
              <w:rPr>
                <w:rFonts w:ascii="Times New Roman" w:eastAsia="Times New Roman" w:hAnsi="Times New Roman" w:cs="Times New Roman"/>
                <w:color w:val="000000"/>
                <w:kern w:val="1"/>
                <w:sz w:val="20"/>
                <w:szCs w:val="20"/>
                <w:lang w:eastAsia="ar-SA"/>
              </w:rPr>
              <w:br/>
              <w:t xml:space="preserve"> Стеклоиономерный  универсальный рентгеноконтрастный материал – традиционный стеклоиономерный цемент химического отверждения, обладающий химической адгезией к дентину и эмали. Пломбировочный материал  образуется при смешивании порошка и жидкости. Порошок представляет собой измельченное алюмофторсиликатное стекло, жидкость — водный раствор модифицированной полиакриловой кислоты.  Упаковка: Порошок оттенк А3-20гр, Жидкость  10 мл, Кондиционер  10мл, Лак покрывной  10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ИОНОСИТ БАЙЗИЛАЙНЕР ШПРИЦ 0,33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Светоотверждаемый фторосодержащий однокомпонентный компомерный прокладочный материал. Шприц не менее 0,33 грамм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339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VITREMER материал стеклоиономерный пломбировочный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Гибридный стеклоиономерный цемент обладает всеми основными свойствами, присущими классическим стеклоиономерам, - активное выделение фтора, прочная химическая связь с патологически измененным дентином, биосовместимость.</w:t>
            </w:r>
            <w:proofErr w:type="gramEnd"/>
            <w:r w:rsidRPr="00C95D6E">
              <w:rPr>
                <w:rFonts w:ascii="Times New Roman" w:eastAsia="Times New Roman" w:hAnsi="Times New Roman" w:cs="Times New Roman"/>
                <w:color w:val="000000"/>
                <w:kern w:val="1"/>
                <w:sz w:val="20"/>
                <w:szCs w:val="20"/>
                <w:lang w:eastAsia="ar-SA"/>
              </w:rPr>
              <w:br/>
              <w:t>Материал имеет три механизма отверждения:</w:t>
            </w:r>
            <w:r w:rsidRPr="00C95D6E">
              <w:rPr>
                <w:rFonts w:ascii="Times New Roman" w:eastAsia="Times New Roman" w:hAnsi="Times New Roman" w:cs="Times New Roman"/>
                <w:color w:val="000000"/>
                <w:kern w:val="1"/>
                <w:sz w:val="20"/>
                <w:szCs w:val="20"/>
                <w:lang w:eastAsia="ar-SA"/>
              </w:rPr>
              <w:br/>
              <w:t>Световое отверждение полимерной матрицы – немедленное отверждение при светооблучении.</w:t>
            </w:r>
            <w:r w:rsidRPr="00C95D6E">
              <w:rPr>
                <w:rFonts w:ascii="Times New Roman" w:eastAsia="Times New Roman" w:hAnsi="Times New Roman" w:cs="Times New Roman"/>
                <w:color w:val="000000"/>
                <w:kern w:val="1"/>
                <w:sz w:val="20"/>
                <w:szCs w:val="20"/>
                <w:lang w:eastAsia="ar-SA"/>
              </w:rPr>
              <w:br/>
              <w:t xml:space="preserve">Химическое отверждение – благодаря микрокапсулам с каталитической системой. </w:t>
            </w:r>
            <w:r w:rsidRPr="00C95D6E">
              <w:rPr>
                <w:rFonts w:ascii="Times New Roman" w:eastAsia="Times New Roman" w:hAnsi="Times New Roman" w:cs="Times New Roman"/>
                <w:color w:val="000000"/>
                <w:kern w:val="1"/>
                <w:sz w:val="20"/>
                <w:szCs w:val="20"/>
                <w:lang w:eastAsia="ar-SA"/>
              </w:rPr>
              <w:br/>
              <w:t>Классическая стеклоиономерная реакция – длится 24 часа, обеспечивает химическую адгезию, биосовместимость, выделение фтора.</w:t>
            </w:r>
            <w:r w:rsidRPr="00C95D6E">
              <w:rPr>
                <w:rFonts w:ascii="Times New Roman" w:eastAsia="Times New Roman" w:hAnsi="Times New Roman" w:cs="Times New Roman"/>
                <w:color w:val="000000"/>
                <w:kern w:val="1"/>
                <w:sz w:val="20"/>
                <w:szCs w:val="20"/>
                <w:lang w:eastAsia="ar-SA"/>
              </w:rPr>
              <w:br/>
              <w:t>Представляет собой двухкомпонентную систему порошок/жидкость.</w:t>
            </w:r>
            <w:r w:rsidRPr="00C95D6E">
              <w:rPr>
                <w:rFonts w:ascii="Times New Roman" w:eastAsia="Times New Roman" w:hAnsi="Times New Roman" w:cs="Times New Roman"/>
                <w:color w:val="000000"/>
                <w:kern w:val="1"/>
                <w:sz w:val="20"/>
                <w:szCs w:val="20"/>
                <w:lang w:eastAsia="ar-SA"/>
              </w:rPr>
              <w:br/>
              <w:t>Порошок состоит из рентгеноконтрастного фторалюмосиликатного стекла, микрокапсулированного персульфата калия и  аскорбиновой кислоты (катализатор), в состав жидкости входят водный раствор поликарбоновой кислоты, модифицированный дополнительной этакрилатной группой, HEMA, виннокаменная кислота, фотоинициатор.</w:t>
            </w:r>
            <w:r w:rsidRPr="00C95D6E">
              <w:rPr>
                <w:rFonts w:ascii="Times New Roman" w:eastAsia="Times New Roman" w:hAnsi="Times New Roman" w:cs="Times New Roman"/>
                <w:color w:val="000000"/>
                <w:kern w:val="1"/>
                <w:sz w:val="20"/>
                <w:szCs w:val="20"/>
                <w:lang w:eastAsia="ar-SA"/>
              </w:rPr>
              <w:br/>
              <w:t>Показания к применению: Пломбирование полостей I, II, III и V классов</w:t>
            </w:r>
            <w:r w:rsidRPr="00C95D6E">
              <w:rPr>
                <w:rFonts w:ascii="Times New Roman" w:eastAsia="Times New Roman" w:hAnsi="Times New Roman" w:cs="Times New Roman"/>
                <w:color w:val="000000"/>
                <w:kern w:val="1"/>
                <w:sz w:val="20"/>
                <w:szCs w:val="20"/>
                <w:lang w:eastAsia="ar-SA"/>
              </w:rPr>
              <w:br/>
              <w:t>Лечение пациентов с низким гигиеническим индексом</w:t>
            </w:r>
            <w:r w:rsidRPr="00C95D6E">
              <w:rPr>
                <w:rFonts w:ascii="Times New Roman" w:eastAsia="Times New Roman" w:hAnsi="Times New Roman" w:cs="Times New Roman"/>
                <w:color w:val="000000"/>
                <w:kern w:val="1"/>
                <w:sz w:val="20"/>
                <w:szCs w:val="20"/>
                <w:lang w:eastAsia="ar-SA"/>
              </w:rPr>
              <w:br/>
              <w:t>Лечение при некариозных поражениях зубов</w:t>
            </w:r>
            <w:r w:rsidRPr="00C95D6E">
              <w:rPr>
                <w:rFonts w:ascii="Times New Roman" w:eastAsia="Times New Roman" w:hAnsi="Times New Roman" w:cs="Times New Roman"/>
                <w:color w:val="000000"/>
                <w:kern w:val="1"/>
                <w:sz w:val="20"/>
                <w:szCs w:val="20"/>
                <w:lang w:eastAsia="ar-SA"/>
              </w:rPr>
              <w:br/>
              <w:t>Пломбирование при кариесе корня</w:t>
            </w:r>
            <w:r w:rsidRPr="00C95D6E">
              <w:rPr>
                <w:rFonts w:ascii="Times New Roman" w:eastAsia="Times New Roman" w:hAnsi="Times New Roman" w:cs="Times New Roman"/>
                <w:color w:val="000000"/>
                <w:kern w:val="1"/>
                <w:sz w:val="20"/>
                <w:szCs w:val="20"/>
                <w:lang w:eastAsia="ar-SA"/>
              </w:rPr>
              <w:br/>
              <w:t>Пломбирование молочных зубов</w:t>
            </w:r>
            <w:r w:rsidRPr="00C95D6E">
              <w:rPr>
                <w:rFonts w:ascii="Times New Roman" w:eastAsia="Times New Roman" w:hAnsi="Times New Roman" w:cs="Times New Roman"/>
                <w:color w:val="000000"/>
                <w:kern w:val="1"/>
                <w:sz w:val="20"/>
                <w:szCs w:val="20"/>
                <w:lang w:eastAsia="ar-SA"/>
              </w:rPr>
              <w:br/>
              <w:t>Надстройка культи</w:t>
            </w:r>
            <w:r w:rsidRPr="00C95D6E">
              <w:rPr>
                <w:rFonts w:ascii="Times New Roman" w:eastAsia="Times New Roman" w:hAnsi="Times New Roman" w:cs="Times New Roman"/>
                <w:color w:val="000000"/>
                <w:kern w:val="1"/>
                <w:sz w:val="20"/>
                <w:szCs w:val="20"/>
                <w:lang w:eastAsia="ar-SA"/>
              </w:rPr>
              <w:br/>
              <w:t xml:space="preserve">Построение основы реставрации при </w:t>
            </w:r>
            <w:proofErr w:type="gramStart"/>
            <w:r w:rsidRPr="00C95D6E">
              <w:rPr>
                <w:rFonts w:ascii="Times New Roman" w:eastAsia="Times New Roman" w:hAnsi="Times New Roman" w:cs="Times New Roman"/>
                <w:color w:val="000000"/>
                <w:kern w:val="1"/>
                <w:sz w:val="20"/>
                <w:szCs w:val="20"/>
                <w:lang w:eastAsia="ar-SA"/>
              </w:rPr>
              <w:t>сэндвич-технике</w:t>
            </w:r>
            <w:proofErr w:type="gramEnd"/>
            <w:r w:rsidRPr="00C95D6E">
              <w:rPr>
                <w:rFonts w:ascii="Times New Roman" w:eastAsia="Times New Roman" w:hAnsi="Times New Roman" w:cs="Times New Roman"/>
                <w:color w:val="000000"/>
                <w:kern w:val="1"/>
                <w:sz w:val="20"/>
                <w:szCs w:val="20"/>
                <w:lang w:eastAsia="ar-SA"/>
              </w:rPr>
              <w:br/>
              <w:t>Фиксация анкерных штифтов</w:t>
            </w:r>
            <w:r w:rsidRPr="00C95D6E">
              <w:rPr>
                <w:rFonts w:ascii="Times New Roman" w:eastAsia="Times New Roman" w:hAnsi="Times New Roman" w:cs="Times New Roman"/>
                <w:color w:val="000000"/>
                <w:kern w:val="1"/>
                <w:sz w:val="20"/>
                <w:szCs w:val="20"/>
                <w:lang w:eastAsia="ar-SA"/>
              </w:rPr>
              <w:br/>
              <w:t>Упаковка: не менее 30гр  порошка, не менее 16мл жидкости.</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СИЛИДОНТ 50г+30г</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Цемент пломбировочный силикофосфатный. </w:t>
            </w:r>
            <w:proofErr w:type="gramStart"/>
            <w:r w:rsidRPr="00C95D6E">
              <w:rPr>
                <w:rFonts w:ascii="Times New Roman" w:eastAsia="Times New Roman" w:hAnsi="Times New Roman" w:cs="Times New Roman"/>
                <w:color w:val="000000"/>
                <w:kern w:val="1"/>
                <w:sz w:val="20"/>
                <w:szCs w:val="20"/>
                <w:lang w:eastAsia="ar-SA"/>
              </w:rPr>
              <w:t>Предназначен</w:t>
            </w:r>
            <w:proofErr w:type="gramEnd"/>
            <w:r w:rsidRPr="00C95D6E">
              <w:rPr>
                <w:rFonts w:ascii="Times New Roman" w:eastAsia="Times New Roman" w:hAnsi="Times New Roman" w:cs="Times New Roman"/>
                <w:color w:val="000000"/>
                <w:kern w:val="1"/>
                <w:sz w:val="20"/>
                <w:szCs w:val="20"/>
                <w:lang w:eastAsia="ar-SA"/>
              </w:rPr>
              <w:t xml:space="preserve"> для пломбирования боковых зубов и контактных поверхностей передних зубов, если полости не распространяются на вестибулярную поверхность.  Состоит из порошка и жидкости затворения. Порошок представляет собой смесь порошка алюмофторсиликатного стекла и порошка на основе гидроокиси цинка с добавлением модифицирующих окислов. Жидкость состоит из раствора ортофосфорной кислоты, частично нейтрализованной окисью цинка и гидрооксидом </w:t>
            </w:r>
            <w:r w:rsidRPr="00C95D6E">
              <w:rPr>
                <w:rFonts w:ascii="Times New Roman" w:eastAsia="Times New Roman" w:hAnsi="Times New Roman" w:cs="Times New Roman"/>
                <w:color w:val="000000"/>
                <w:kern w:val="1"/>
                <w:sz w:val="20"/>
                <w:szCs w:val="20"/>
                <w:lang w:eastAsia="ar-SA"/>
              </w:rPr>
              <w:lastRenderedPageBreak/>
              <w:t>алюминия.</w:t>
            </w:r>
            <w:r w:rsidRPr="00C95D6E">
              <w:rPr>
                <w:rFonts w:ascii="Times New Roman" w:eastAsia="Times New Roman" w:hAnsi="Times New Roman" w:cs="Times New Roman"/>
                <w:color w:val="000000"/>
                <w:kern w:val="1"/>
                <w:sz w:val="20"/>
                <w:szCs w:val="20"/>
                <w:lang w:eastAsia="ar-SA"/>
              </w:rPr>
              <w:br/>
              <w:t>Упаковка: Порошок не менее 50 г, Жидкость не менее 30г.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341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СИЛИЦИН ПЛЮС  50гр * 30гр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Силикатный цемент. </w:t>
            </w:r>
            <w:proofErr w:type="gramStart"/>
            <w:r w:rsidRPr="00C95D6E">
              <w:rPr>
                <w:rFonts w:ascii="Times New Roman" w:eastAsia="Times New Roman" w:hAnsi="Times New Roman" w:cs="Times New Roman"/>
                <w:color w:val="000000"/>
                <w:kern w:val="1"/>
                <w:sz w:val="20"/>
                <w:szCs w:val="20"/>
                <w:lang w:eastAsia="ar-SA"/>
              </w:rPr>
              <w:t>Предназначен</w:t>
            </w:r>
            <w:proofErr w:type="gramEnd"/>
            <w:r w:rsidRPr="00C95D6E">
              <w:rPr>
                <w:rFonts w:ascii="Times New Roman" w:eastAsia="Times New Roman" w:hAnsi="Times New Roman" w:cs="Times New Roman"/>
                <w:color w:val="000000"/>
                <w:kern w:val="1"/>
                <w:sz w:val="20"/>
                <w:szCs w:val="20"/>
                <w:lang w:eastAsia="ar-SA"/>
              </w:rPr>
              <w:t xml:space="preserve"> для пломбирования передних и боковых зубов при локализации полостей на вестибулярных поверхностях. Обладает достаточной адгезией, химической стойкостью и просвечиваемостью. Пломба из цемента имеет блеск и живость, свойственные эмали естественных зубов. Состоит из порошка и жидкости затворения. </w:t>
            </w:r>
            <w:r w:rsidRPr="00C95D6E">
              <w:rPr>
                <w:rFonts w:ascii="Times New Roman" w:eastAsia="Times New Roman" w:hAnsi="Times New Roman" w:cs="Times New Roman"/>
                <w:color w:val="000000"/>
                <w:kern w:val="1"/>
                <w:sz w:val="20"/>
                <w:szCs w:val="20"/>
                <w:lang w:eastAsia="ar-SA"/>
              </w:rPr>
              <w:br/>
              <w:t xml:space="preserve">Порошок представляет собой тонко измельченное алюмофторсиликатное стекло с добавками поливинилхлорида микросуспензионного. </w:t>
            </w:r>
            <w:r w:rsidRPr="00C95D6E">
              <w:rPr>
                <w:rFonts w:ascii="Times New Roman" w:eastAsia="Times New Roman" w:hAnsi="Times New Roman" w:cs="Times New Roman"/>
                <w:color w:val="000000"/>
                <w:kern w:val="1"/>
                <w:sz w:val="20"/>
                <w:szCs w:val="20"/>
                <w:lang w:eastAsia="ar-SA"/>
              </w:rPr>
              <w:br/>
              <w:t>Жидкость содержит ортофосфорную кислоту, частично нейтрализованную гидрооксидом алюминия и окисью цинка.</w:t>
            </w:r>
            <w:r w:rsidRPr="00C95D6E">
              <w:rPr>
                <w:rFonts w:ascii="Times New Roman" w:eastAsia="Times New Roman" w:hAnsi="Times New Roman" w:cs="Times New Roman"/>
                <w:color w:val="000000"/>
                <w:kern w:val="1"/>
                <w:sz w:val="20"/>
                <w:szCs w:val="20"/>
                <w:lang w:eastAsia="ar-SA"/>
              </w:rPr>
              <w:br/>
              <w:t>Упаковка: Порошок   не менее 50 г, Жидкость   не менее 30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УНИЦЕМ, 100 гр порошка+60 гр</w:t>
            </w:r>
            <w:proofErr w:type="gramStart"/>
            <w:r w:rsidRPr="00C95D6E">
              <w:rPr>
                <w:rFonts w:ascii="Times New Roman" w:eastAsia="Times New Roman" w:hAnsi="Times New Roman" w:cs="Times New Roman"/>
                <w:color w:val="000000"/>
                <w:kern w:val="1"/>
                <w:sz w:val="20"/>
                <w:szCs w:val="20"/>
                <w:lang w:eastAsia="ar-SA"/>
              </w:rPr>
              <w:t>.ж</w:t>
            </w:r>
            <w:proofErr w:type="gramEnd"/>
            <w:r w:rsidRPr="00C95D6E">
              <w:rPr>
                <w:rFonts w:ascii="Times New Roman" w:eastAsia="Times New Roman" w:hAnsi="Times New Roman" w:cs="Times New Roman"/>
                <w:color w:val="000000"/>
                <w:kern w:val="1"/>
                <w:sz w:val="20"/>
                <w:szCs w:val="20"/>
                <w:lang w:eastAsia="ar-SA"/>
              </w:rPr>
              <w:t xml:space="preserve">идкости, цемент стоматологический цинк-фосфотный 2х компонентный бактерицидный трехцветный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Цинкфосфатный цемент применяется для фиксации вкладок, штифтовых зубов, металлических, пластмассовых, фарфоровых, металлокерамических коронок и мостовидных протезов, для пломбирования зубов, подлежащих закрытию коронками, в качестве изолирующей прокладки при пломбировании зубов амальгамами, силикатными и силикофосфатными цементами. Цемент обладает высокими показателями механической прочности и химической устойчивости. Цемент образуется при затворении порошка, содержащего окись цинка с модифицирующими добавками, жидкостью, представляющую собой ортофосфорную кислоту сниженной активности. Упаковка: Порошок не менее -100 г,   Жидкость -  не менее 60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ЭНДОМЕТАЗОН</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для пломбирования каналов – универсальное средство для пломбировки каналов, содержащее ацетат  гидрокортизона и дийодтимол, не содержащее формальдегид и не выделяющее его при отверждении. Упаковка: (порошок не менее 14 г +    жидкость не менее 10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стоматологический пломбировочный, прокладочный ЛАЙФ/12гр базовая паста + 12гр катализатор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Рентгеноконтрастный прочный материал на основе гидроокиси кальция.</w:t>
            </w:r>
            <w:r w:rsidRPr="00C95D6E">
              <w:rPr>
                <w:rFonts w:ascii="Times New Roman" w:eastAsia="Times New Roman" w:hAnsi="Times New Roman" w:cs="Times New Roman"/>
                <w:color w:val="000000"/>
                <w:kern w:val="1"/>
                <w:sz w:val="20"/>
                <w:szCs w:val="20"/>
                <w:lang w:eastAsia="ar-SA"/>
              </w:rPr>
              <w:br/>
              <w:t xml:space="preserve">Назначение: рекомендуется для прямого или непрямого покрытия пульпы и как цементирующая основа под все восстановительные пломбировочные материалы, включая амальгамы. </w:t>
            </w:r>
            <w:r w:rsidRPr="00C95D6E">
              <w:rPr>
                <w:rFonts w:ascii="Times New Roman" w:eastAsia="Times New Roman" w:hAnsi="Times New Roman" w:cs="Times New Roman"/>
                <w:color w:val="000000"/>
                <w:kern w:val="1"/>
                <w:sz w:val="20"/>
                <w:szCs w:val="20"/>
                <w:lang w:eastAsia="ar-SA"/>
              </w:rPr>
              <w:br/>
              <w:t>Состав: 12 г основы содержит: гидроокись кальция, окись цинка.</w:t>
            </w:r>
            <w:r w:rsidRPr="00C95D6E">
              <w:rPr>
                <w:rFonts w:ascii="Times New Roman" w:eastAsia="Times New Roman" w:hAnsi="Times New Roman" w:cs="Times New Roman"/>
                <w:color w:val="000000"/>
                <w:kern w:val="1"/>
                <w:sz w:val="20"/>
                <w:szCs w:val="20"/>
                <w:lang w:eastAsia="ar-SA"/>
              </w:rPr>
              <w:br/>
              <w:t>12г катализатора содержит: сульфат бария, полиметиленсалицилата (полимерный материал), метилсалицилата</w:t>
            </w:r>
            <w:r w:rsidRPr="00C95D6E">
              <w:rPr>
                <w:rFonts w:ascii="Times New Roman" w:eastAsia="Times New Roman" w:hAnsi="Times New Roman" w:cs="Times New Roman"/>
                <w:color w:val="000000"/>
                <w:kern w:val="1"/>
                <w:sz w:val="20"/>
                <w:szCs w:val="20"/>
                <w:lang w:eastAsia="ar-SA"/>
              </w:rPr>
              <w:br/>
              <w:t xml:space="preserve">Характеристики: </w:t>
            </w:r>
            <w:r w:rsidRPr="00C95D6E">
              <w:rPr>
                <w:rFonts w:ascii="Times New Roman" w:eastAsia="Times New Roman" w:hAnsi="Times New Roman" w:cs="Times New Roman"/>
                <w:color w:val="000000"/>
                <w:kern w:val="1"/>
                <w:sz w:val="20"/>
                <w:szCs w:val="20"/>
                <w:lang w:eastAsia="ar-SA"/>
              </w:rPr>
              <w:br/>
              <w:t>- обеспечивает образование вторичного дентина</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br/>
              <w:t xml:space="preserve">- </w:t>
            </w:r>
            <w:proofErr w:type="gramStart"/>
            <w:r w:rsidRPr="00C95D6E">
              <w:rPr>
                <w:rFonts w:ascii="Times New Roman" w:eastAsia="Times New Roman" w:hAnsi="Times New Roman" w:cs="Times New Roman"/>
                <w:color w:val="000000"/>
                <w:kern w:val="1"/>
                <w:sz w:val="20"/>
                <w:szCs w:val="20"/>
                <w:lang w:eastAsia="ar-SA"/>
              </w:rPr>
              <w:t>о</w:t>
            </w:r>
            <w:proofErr w:type="gramEnd"/>
            <w:r w:rsidRPr="00C95D6E">
              <w:rPr>
                <w:rFonts w:ascii="Times New Roman" w:eastAsia="Times New Roman" w:hAnsi="Times New Roman" w:cs="Times New Roman"/>
                <w:color w:val="000000"/>
                <w:kern w:val="1"/>
                <w:sz w:val="20"/>
                <w:szCs w:val="20"/>
                <w:lang w:eastAsia="ar-SA"/>
              </w:rPr>
              <w:t>бладает замечательной консистенцией, обеспечивающей точное наложение.</w:t>
            </w:r>
            <w:r w:rsidRPr="00C95D6E">
              <w:rPr>
                <w:rFonts w:ascii="Times New Roman" w:eastAsia="Times New Roman" w:hAnsi="Times New Roman" w:cs="Times New Roman"/>
                <w:color w:val="000000"/>
                <w:kern w:val="1"/>
                <w:sz w:val="20"/>
                <w:szCs w:val="20"/>
                <w:lang w:eastAsia="ar-SA"/>
              </w:rPr>
              <w:br/>
              <w:t>- сохраняет пульпу жизнеспособной.</w:t>
            </w:r>
            <w:r w:rsidRPr="00C95D6E">
              <w:rPr>
                <w:rFonts w:ascii="Times New Roman" w:eastAsia="Times New Roman" w:hAnsi="Times New Roman" w:cs="Times New Roman"/>
                <w:color w:val="000000"/>
                <w:kern w:val="1"/>
                <w:sz w:val="20"/>
                <w:szCs w:val="20"/>
                <w:lang w:eastAsia="ar-SA"/>
              </w:rPr>
              <w:br/>
              <w:t>- проявляет высокую раннюю компрессионную жесткость и выдерживает обычное давление.</w:t>
            </w:r>
            <w:r w:rsidRPr="00C95D6E">
              <w:rPr>
                <w:rFonts w:ascii="Times New Roman" w:eastAsia="Times New Roman" w:hAnsi="Times New Roman" w:cs="Times New Roman"/>
                <w:color w:val="000000"/>
                <w:kern w:val="1"/>
                <w:sz w:val="20"/>
                <w:szCs w:val="20"/>
                <w:lang w:eastAsia="ar-SA"/>
              </w:rPr>
              <w:br/>
              <w:t>- защищает пульпу от высокой температуры.</w:t>
            </w:r>
            <w:r w:rsidRPr="00C95D6E">
              <w:rPr>
                <w:rFonts w:ascii="Times New Roman" w:eastAsia="Times New Roman" w:hAnsi="Times New Roman" w:cs="Times New Roman"/>
                <w:color w:val="000000"/>
                <w:kern w:val="1"/>
                <w:sz w:val="20"/>
                <w:szCs w:val="20"/>
                <w:lang w:eastAsia="ar-SA"/>
              </w:rPr>
              <w:br/>
              <w:t>- не подавляет полимеризацию акриловых или композиционных препаратов.</w:t>
            </w:r>
            <w:r w:rsidRPr="00C95D6E">
              <w:rPr>
                <w:rFonts w:ascii="Times New Roman" w:eastAsia="Times New Roman" w:hAnsi="Times New Roman" w:cs="Times New Roman"/>
                <w:color w:val="000000"/>
                <w:kern w:val="1"/>
                <w:sz w:val="20"/>
                <w:szCs w:val="20"/>
                <w:lang w:eastAsia="ar-SA"/>
              </w:rPr>
              <w:br/>
              <w:t>- устойчив к кислотам.</w:t>
            </w:r>
            <w:r w:rsidRPr="00C95D6E">
              <w:rPr>
                <w:rFonts w:ascii="Times New Roman" w:eastAsia="Times New Roman" w:hAnsi="Times New Roman" w:cs="Times New Roman"/>
                <w:color w:val="000000"/>
                <w:kern w:val="1"/>
                <w:sz w:val="20"/>
                <w:szCs w:val="20"/>
                <w:lang w:eastAsia="ar-SA"/>
              </w:rPr>
              <w:br/>
              <w:t>- защищает пульпу от материала постоянных пломб.</w:t>
            </w:r>
            <w:r w:rsidRPr="00C95D6E">
              <w:rPr>
                <w:rFonts w:ascii="Times New Roman" w:eastAsia="Times New Roman" w:hAnsi="Times New Roman" w:cs="Times New Roman"/>
                <w:color w:val="000000"/>
                <w:kern w:val="1"/>
                <w:sz w:val="20"/>
                <w:szCs w:val="20"/>
                <w:lang w:eastAsia="ar-SA"/>
              </w:rPr>
              <w:br/>
              <w:t>Упаковка: не менее 12 г базовой пасты, не менее 12 г катализатора, 1 блокнот для замешивания.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METAPEX 2.2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Пломбировочный материал для корневых каналов с </w:t>
            </w:r>
            <w:proofErr w:type="gramStart"/>
            <w:r w:rsidRPr="00C95D6E">
              <w:rPr>
                <w:rFonts w:ascii="Times New Roman" w:eastAsia="Times New Roman" w:hAnsi="Times New Roman" w:cs="Times New Roman"/>
                <w:color w:val="000000"/>
                <w:kern w:val="1"/>
                <w:sz w:val="20"/>
                <w:szCs w:val="20"/>
                <w:lang w:eastAsia="ar-SA"/>
              </w:rPr>
              <w:t>высокой</w:t>
            </w:r>
            <w:proofErr w:type="gramEnd"/>
            <w:r w:rsidRPr="00C95D6E">
              <w:rPr>
                <w:rFonts w:ascii="Times New Roman" w:eastAsia="Times New Roman" w:hAnsi="Times New Roman" w:cs="Times New Roman"/>
                <w:color w:val="000000"/>
                <w:kern w:val="1"/>
                <w:sz w:val="20"/>
                <w:szCs w:val="20"/>
                <w:lang w:eastAsia="ar-SA"/>
              </w:rPr>
              <w:t xml:space="preserve"> рентгеноконтрастностью и мощным бактерицидным эффектом. Показания: при случайном вскрытии пульпы и при пульпотомии, при негерметичности канала, при инактивации микробного инфильтрата в инфицированных каналах, при апексфиксации. При формировании защитного твердотканевого барьера при перфорациях, оссификации, в областях резорбции костной ткани. При лечении </w:t>
            </w:r>
            <w:r w:rsidRPr="00C95D6E">
              <w:rPr>
                <w:rFonts w:ascii="Times New Roman" w:eastAsia="Times New Roman" w:hAnsi="Times New Roman" w:cs="Times New Roman"/>
                <w:color w:val="000000"/>
                <w:kern w:val="1"/>
                <w:sz w:val="20"/>
                <w:szCs w:val="20"/>
                <w:lang w:eastAsia="ar-SA"/>
              </w:rPr>
              <w:lastRenderedPageBreak/>
              <w:t xml:space="preserve">каналов зубов с несформированным апексом в молочных зубах и при периодонтитах. Как постоянный пломбировочный материал для инфицированных корневых каналов. Состав гидроокись кальция с иодоформом. Форма выпуска паста в шприце 2,2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346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ВИТАПЕКС 2.0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Препарат для пломбирования корневых каналов. Активными составляющими препарата являются: силиконовое масло (22,4%) – благодаря гидрофобности обеспечивает адекватную изоляцию корневого канала; йодоформ (40,4%) – оказывает мощное антибактериальное действие; гидроокиси кальция (30,3%) – обеспечивает остеоиндуктивность и очень высокую рентгеноконтрастность; другие составляющие – 6,9%. Материал рекомендуется для лечения кист, кистогранулем. Применение позволяет полностью исключить резекцию. Препарат не окрашивает ткани зуба, рентгеноконтрастен. Упаковка не менее 2гр.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КАРИЕС ИНДИКАТОР жидкость 8 г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Средство для </w:t>
            </w:r>
            <w:proofErr w:type="gramStart"/>
            <w:r w:rsidRPr="00C95D6E">
              <w:rPr>
                <w:rFonts w:ascii="Times New Roman" w:eastAsia="Times New Roman" w:hAnsi="Times New Roman" w:cs="Times New Roman"/>
                <w:color w:val="000000"/>
                <w:kern w:val="1"/>
                <w:sz w:val="20"/>
                <w:szCs w:val="20"/>
                <w:lang w:eastAsia="ar-SA"/>
              </w:rPr>
              <w:t>обнаружения</w:t>
            </w:r>
            <w:proofErr w:type="gramEnd"/>
            <w:r w:rsidRPr="00C95D6E">
              <w:rPr>
                <w:rFonts w:ascii="Times New Roman" w:eastAsia="Times New Roman" w:hAnsi="Times New Roman" w:cs="Times New Roman"/>
                <w:color w:val="000000"/>
                <w:kern w:val="1"/>
                <w:sz w:val="20"/>
                <w:szCs w:val="20"/>
                <w:lang w:eastAsia="ar-SA"/>
              </w:rPr>
              <w:t xml:space="preserve"> пораженного кариесом дентина. Состав: пропандиол, вода  дистиллированная, натрий ДДЦ, эозин-Б. Упаковка: не менее  8 мл</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р</w:t>
            </w:r>
            <w:proofErr w:type="gramEnd"/>
            <w:r w:rsidRPr="00C95D6E">
              <w:rPr>
                <w:rFonts w:ascii="Times New Roman" w:eastAsia="Times New Roman" w:hAnsi="Times New Roman" w:cs="Times New Roman"/>
                <w:color w:val="000000"/>
                <w:kern w:val="1"/>
                <w:sz w:val="20"/>
                <w:szCs w:val="20"/>
                <w:lang w:eastAsia="ar-SA"/>
              </w:rPr>
              <w:t>аствора во флакон-капельницу</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ДИСКОВ Optidisc" 12,6 мм.</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Диски грубый, диаметр 12,6 мм, Упаковка не менее 80 шт. Характеристики: Прозрачный диск - Обеспечивает расширенный обзор рабочего пространства.</w:t>
            </w:r>
            <w:r w:rsidRPr="00C95D6E">
              <w:rPr>
                <w:rFonts w:ascii="Times New Roman" w:eastAsia="Times New Roman" w:hAnsi="Times New Roman" w:cs="Times New Roman"/>
                <w:color w:val="000000"/>
                <w:kern w:val="1"/>
                <w:sz w:val="20"/>
                <w:szCs w:val="20"/>
                <w:lang w:eastAsia="ar-SA"/>
              </w:rPr>
              <w:br/>
              <w:t>Гибкость - Тонкий диск обладает оптимальной гибкостью.</w:t>
            </w:r>
            <w:r w:rsidRPr="00C95D6E">
              <w:rPr>
                <w:rFonts w:ascii="Times New Roman" w:eastAsia="Times New Roman" w:hAnsi="Times New Roman" w:cs="Times New Roman"/>
                <w:color w:val="000000"/>
                <w:kern w:val="1"/>
                <w:sz w:val="20"/>
                <w:szCs w:val="20"/>
                <w:lang w:eastAsia="ar-SA"/>
              </w:rPr>
              <w:br/>
              <w:t xml:space="preserve">Длительное использование - </w:t>
            </w:r>
            <w:proofErr w:type="gramStart"/>
            <w:r w:rsidRPr="00C95D6E">
              <w:rPr>
                <w:rFonts w:ascii="Times New Roman" w:eastAsia="Times New Roman" w:hAnsi="Times New Roman" w:cs="Times New Roman"/>
                <w:color w:val="000000"/>
                <w:kern w:val="1"/>
                <w:sz w:val="20"/>
                <w:szCs w:val="20"/>
                <w:lang w:eastAsia="ar-SA"/>
              </w:rPr>
              <w:t>Изготовлен</w:t>
            </w:r>
            <w:proofErr w:type="gramEnd"/>
            <w:r w:rsidRPr="00C95D6E">
              <w:rPr>
                <w:rFonts w:ascii="Times New Roman" w:eastAsia="Times New Roman" w:hAnsi="Times New Roman" w:cs="Times New Roman"/>
                <w:color w:val="000000"/>
                <w:kern w:val="1"/>
                <w:sz w:val="20"/>
                <w:szCs w:val="20"/>
                <w:lang w:eastAsia="ar-SA"/>
              </w:rPr>
              <w:t xml:space="preserve"> из высокопрочного полиэстера, импрегнированного частицами оксида алюминия.</w:t>
            </w:r>
            <w:r w:rsidRPr="00C95D6E">
              <w:rPr>
                <w:rFonts w:ascii="Times New Roman" w:eastAsia="Times New Roman" w:hAnsi="Times New Roman" w:cs="Times New Roman"/>
                <w:color w:val="000000"/>
                <w:kern w:val="1"/>
                <w:sz w:val="20"/>
                <w:szCs w:val="20"/>
                <w:lang w:eastAsia="ar-SA"/>
              </w:rPr>
              <w:br/>
              <w:t>Точность - 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349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ДИСКОВ Optidisc" 12,6 мм.</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Диски средний, диаметр 12,6 мм, Упаковка не менее 100 шт. Характеристики: Прозрачный диск - Обеспечивает расширенный обзор рабочего пространства.</w:t>
            </w:r>
            <w:r w:rsidRPr="00C95D6E">
              <w:rPr>
                <w:rFonts w:ascii="Times New Roman" w:eastAsia="Times New Roman" w:hAnsi="Times New Roman" w:cs="Times New Roman"/>
                <w:color w:val="000000"/>
                <w:kern w:val="1"/>
                <w:sz w:val="20"/>
                <w:szCs w:val="20"/>
                <w:lang w:eastAsia="ar-SA"/>
              </w:rPr>
              <w:br/>
              <w:t xml:space="preserve">Гибкость </w:t>
            </w:r>
            <w:proofErr w:type="gramStart"/>
            <w:r w:rsidRPr="00C95D6E">
              <w:rPr>
                <w:rFonts w:ascii="Times New Roman" w:eastAsia="Times New Roman" w:hAnsi="Times New Roman" w:cs="Times New Roman"/>
                <w:color w:val="000000"/>
                <w:kern w:val="1"/>
                <w:sz w:val="20"/>
                <w:szCs w:val="20"/>
                <w:lang w:eastAsia="ar-SA"/>
              </w:rPr>
              <w:t>-Т</w:t>
            </w:r>
            <w:proofErr w:type="gramEnd"/>
            <w:r w:rsidRPr="00C95D6E">
              <w:rPr>
                <w:rFonts w:ascii="Times New Roman" w:eastAsia="Times New Roman" w:hAnsi="Times New Roman" w:cs="Times New Roman"/>
                <w:color w:val="000000"/>
                <w:kern w:val="1"/>
                <w:sz w:val="20"/>
                <w:szCs w:val="20"/>
                <w:lang w:eastAsia="ar-SA"/>
              </w:rPr>
              <w:t>онкий диск обладает оптимальной гибкостью.</w:t>
            </w:r>
            <w:r w:rsidRPr="00C95D6E">
              <w:rPr>
                <w:rFonts w:ascii="Times New Roman" w:eastAsia="Times New Roman" w:hAnsi="Times New Roman" w:cs="Times New Roman"/>
                <w:color w:val="000000"/>
                <w:kern w:val="1"/>
                <w:sz w:val="20"/>
                <w:szCs w:val="20"/>
                <w:lang w:eastAsia="ar-SA"/>
              </w:rPr>
              <w:br/>
              <w:t>Длительное использовани</w:t>
            </w:r>
            <w:proofErr w:type="gramStart"/>
            <w:r w:rsidRPr="00C95D6E">
              <w:rPr>
                <w:rFonts w:ascii="Times New Roman" w:eastAsia="Times New Roman" w:hAnsi="Times New Roman" w:cs="Times New Roman"/>
                <w:color w:val="000000"/>
                <w:kern w:val="1"/>
                <w:sz w:val="20"/>
                <w:szCs w:val="20"/>
                <w:lang w:eastAsia="ar-SA"/>
              </w:rPr>
              <w:t>е-</w:t>
            </w:r>
            <w:proofErr w:type="gramEnd"/>
            <w:r w:rsidRPr="00C95D6E">
              <w:rPr>
                <w:rFonts w:ascii="Times New Roman" w:eastAsia="Times New Roman" w:hAnsi="Times New Roman" w:cs="Times New Roman"/>
                <w:color w:val="000000"/>
                <w:kern w:val="1"/>
                <w:sz w:val="20"/>
                <w:szCs w:val="20"/>
                <w:lang w:eastAsia="ar-SA"/>
              </w:rPr>
              <w:t xml:space="preserve"> Изготовлен из высокопрочного полиэстера, импрегнированного частицами оксида алюминия.</w:t>
            </w:r>
            <w:r w:rsidRPr="00C95D6E">
              <w:rPr>
                <w:rFonts w:ascii="Times New Roman" w:eastAsia="Times New Roman" w:hAnsi="Times New Roman" w:cs="Times New Roman"/>
                <w:color w:val="000000"/>
                <w:kern w:val="1"/>
                <w:sz w:val="20"/>
                <w:szCs w:val="20"/>
                <w:lang w:eastAsia="ar-SA"/>
              </w:rPr>
              <w:br/>
              <w:t xml:space="preserve">Точность </w:t>
            </w:r>
            <w:proofErr w:type="gramStart"/>
            <w:r w:rsidRPr="00C95D6E">
              <w:rPr>
                <w:rFonts w:ascii="Times New Roman" w:eastAsia="Times New Roman" w:hAnsi="Times New Roman" w:cs="Times New Roman"/>
                <w:color w:val="000000"/>
                <w:kern w:val="1"/>
                <w:sz w:val="20"/>
                <w:szCs w:val="20"/>
                <w:lang w:eastAsia="ar-SA"/>
              </w:rPr>
              <w:t>-С</w:t>
            </w:r>
            <w:proofErr w:type="gramEnd"/>
            <w:r w:rsidRPr="00C95D6E">
              <w:rPr>
                <w:rFonts w:ascii="Times New Roman" w:eastAsia="Times New Roman" w:hAnsi="Times New Roman" w:cs="Times New Roman"/>
                <w:color w:val="000000"/>
                <w:kern w:val="1"/>
                <w:sz w:val="20"/>
                <w:szCs w:val="20"/>
                <w:lang w:eastAsia="ar-SA"/>
              </w:rPr>
              <w:t>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ДИСКОВ Optidisc" 12,6 мм.</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Диски тонкий, диаметр 12,6 мм, Упаковка не менее 100 шт. Характеристики: Прозрачный диск - Обеспечивает расширенный обзор рабочего пространства.</w:t>
            </w:r>
            <w:r w:rsidRPr="00C95D6E">
              <w:rPr>
                <w:rFonts w:ascii="Times New Roman" w:eastAsia="Times New Roman" w:hAnsi="Times New Roman" w:cs="Times New Roman"/>
                <w:color w:val="000000"/>
                <w:kern w:val="1"/>
                <w:sz w:val="20"/>
                <w:szCs w:val="20"/>
                <w:lang w:eastAsia="ar-SA"/>
              </w:rPr>
              <w:br/>
              <w:t xml:space="preserve">Гибкость </w:t>
            </w:r>
            <w:proofErr w:type="gramStart"/>
            <w:r w:rsidRPr="00C95D6E">
              <w:rPr>
                <w:rFonts w:ascii="Times New Roman" w:eastAsia="Times New Roman" w:hAnsi="Times New Roman" w:cs="Times New Roman"/>
                <w:color w:val="000000"/>
                <w:kern w:val="1"/>
                <w:sz w:val="20"/>
                <w:szCs w:val="20"/>
                <w:lang w:eastAsia="ar-SA"/>
              </w:rPr>
              <w:t>-Т</w:t>
            </w:r>
            <w:proofErr w:type="gramEnd"/>
            <w:r w:rsidRPr="00C95D6E">
              <w:rPr>
                <w:rFonts w:ascii="Times New Roman" w:eastAsia="Times New Roman" w:hAnsi="Times New Roman" w:cs="Times New Roman"/>
                <w:color w:val="000000"/>
                <w:kern w:val="1"/>
                <w:sz w:val="20"/>
                <w:szCs w:val="20"/>
                <w:lang w:eastAsia="ar-SA"/>
              </w:rPr>
              <w:t>онкий диск обладает оптимальной гибкостью.</w:t>
            </w:r>
            <w:r w:rsidRPr="00C95D6E">
              <w:rPr>
                <w:rFonts w:ascii="Times New Roman" w:eastAsia="Times New Roman" w:hAnsi="Times New Roman" w:cs="Times New Roman"/>
                <w:color w:val="000000"/>
                <w:kern w:val="1"/>
                <w:sz w:val="20"/>
                <w:szCs w:val="20"/>
                <w:lang w:eastAsia="ar-SA"/>
              </w:rPr>
              <w:br/>
              <w:t>Длительное использовани</w:t>
            </w:r>
            <w:proofErr w:type="gramStart"/>
            <w:r w:rsidRPr="00C95D6E">
              <w:rPr>
                <w:rFonts w:ascii="Times New Roman" w:eastAsia="Times New Roman" w:hAnsi="Times New Roman" w:cs="Times New Roman"/>
                <w:color w:val="000000"/>
                <w:kern w:val="1"/>
                <w:sz w:val="20"/>
                <w:szCs w:val="20"/>
                <w:lang w:eastAsia="ar-SA"/>
              </w:rPr>
              <w:t>е-</w:t>
            </w:r>
            <w:proofErr w:type="gramEnd"/>
            <w:r w:rsidRPr="00C95D6E">
              <w:rPr>
                <w:rFonts w:ascii="Times New Roman" w:eastAsia="Times New Roman" w:hAnsi="Times New Roman" w:cs="Times New Roman"/>
                <w:color w:val="000000"/>
                <w:kern w:val="1"/>
                <w:sz w:val="20"/>
                <w:szCs w:val="20"/>
                <w:lang w:eastAsia="ar-SA"/>
              </w:rPr>
              <w:t xml:space="preserve"> Изготовлен из высокопрочного полиэстера, импрегнированного частицами оксида алюминия.</w:t>
            </w:r>
            <w:r w:rsidRPr="00C95D6E">
              <w:rPr>
                <w:rFonts w:ascii="Times New Roman" w:eastAsia="Times New Roman" w:hAnsi="Times New Roman" w:cs="Times New Roman"/>
                <w:color w:val="000000"/>
                <w:kern w:val="1"/>
                <w:sz w:val="20"/>
                <w:szCs w:val="20"/>
                <w:lang w:eastAsia="ar-SA"/>
              </w:rPr>
              <w:br/>
              <w:t>Точность - 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№8693 С (грубые 9,5 мм) 50 </w:t>
            </w:r>
            <w:proofErr w:type="gramStart"/>
            <w:r w:rsidRPr="00C95D6E">
              <w:rPr>
                <w:rFonts w:ascii="Times New Roman" w:eastAsia="Times New Roman" w:hAnsi="Times New Roman" w:cs="Times New Roman"/>
                <w:iCs/>
                <w:color w:val="000000"/>
                <w:kern w:val="1"/>
                <w:sz w:val="20"/>
                <w:szCs w:val="20"/>
                <w:lang w:eastAsia="ar-SA"/>
              </w:rPr>
              <w:t>шт</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9,5мм +-1мм. Образивность грубые,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№8693 М (средние 9,5 мм) </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50 </w:t>
            </w:r>
            <w:proofErr w:type="gramStart"/>
            <w:r w:rsidRPr="00C95D6E">
              <w:rPr>
                <w:rFonts w:ascii="Times New Roman" w:eastAsia="Times New Roman" w:hAnsi="Times New Roman" w:cs="Times New Roman"/>
                <w:iCs/>
                <w:color w:val="000000"/>
                <w:kern w:val="1"/>
                <w:sz w:val="20"/>
                <w:szCs w:val="20"/>
                <w:lang w:eastAsia="ar-SA"/>
              </w:rPr>
              <w:t>шт</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9,5мм +-1мм. Образивность средние,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F (мягкие 9,5 мм)  №8693 F  </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 xml:space="preserve">50 </w:t>
            </w:r>
            <w:proofErr w:type="gramStart"/>
            <w:r w:rsidRPr="00C95D6E">
              <w:rPr>
                <w:rFonts w:ascii="Times New Roman" w:eastAsia="Times New Roman" w:hAnsi="Times New Roman" w:cs="Times New Roman"/>
                <w:iCs/>
                <w:color w:val="000000"/>
                <w:kern w:val="1"/>
                <w:sz w:val="20"/>
                <w:szCs w:val="20"/>
                <w:lang w:eastAsia="ar-SA"/>
              </w:rPr>
              <w:t>шт</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lastRenderedPageBreak/>
              <w:t>Назначение:</w:t>
            </w:r>
            <w:r w:rsidRPr="00C95D6E">
              <w:rPr>
                <w:rFonts w:ascii="Times New Roman" w:eastAsia="Times New Roman" w:hAnsi="Times New Roman" w:cs="Times New Roman"/>
                <w:color w:val="000000"/>
                <w:kern w:val="1"/>
                <w:sz w:val="20"/>
                <w:szCs w:val="20"/>
                <w:lang w:eastAsia="ar-SA"/>
              </w:rPr>
              <w:br/>
              <w:t xml:space="preserve">• Шлифование и полирование пломб, а также ортопедических конструкций из пластмасс, </w:t>
            </w:r>
            <w:r w:rsidRPr="00C95D6E">
              <w:rPr>
                <w:rFonts w:ascii="Times New Roman" w:eastAsia="Times New Roman" w:hAnsi="Times New Roman" w:cs="Times New Roman"/>
                <w:color w:val="000000"/>
                <w:kern w:val="1"/>
                <w:sz w:val="20"/>
                <w:szCs w:val="20"/>
                <w:lang w:eastAsia="ar-SA"/>
              </w:rPr>
              <w:lastRenderedPageBreak/>
              <w:t>металлов, керамики и др. Диаметр 9,5мм +-1мм. Образивность мягкие,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354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№8693 SF(супермягкие 9,5 мм)  50 </w:t>
            </w:r>
            <w:proofErr w:type="gramStart"/>
            <w:r w:rsidRPr="00C95D6E">
              <w:rPr>
                <w:rFonts w:ascii="Times New Roman" w:eastAsia="Times New Roman" w:hAnsi="Times New Roman" w:cs="Times New Roman"/>
                <w:iCs/>
                <w:color w:val="000000"/>
                <w:kern w:val="1"/>
                <w:sz w:val="20"/>
                <w:szCs w:val="20"/>
                <w:lang w:eastAsia="ar-SA"/>
              </w:rPr>
              <w:t>шт</w:t>
            </w:r>
            <w:proofErr w:type="gramEnd"/>
            <w:r w:rsidRPr="00C95D6E">
              <w:rPr>
                <w:rFonts w:ascii="Times New Roman" w:eastAsia="Times New Roman" w:hAnsi="Times New Roman" w:cs="Times New Roman"/>
                <w:iCs/>
                <w:color w:val="000000"/>
                <w:kern w:val="1"/>
                <w:sz w:val="20"/>
                <w:szCs w:val="20"/>
                <w:lang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9,5мм +-1мм. Образивность супер мягкие,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№8692 </w:t>
            </w:r>
            <w:proofErr w:type="gramStart"/>
            <w:r w:rsidRPr="00C95D6E">
              <w:rPr>
                <w:rFonts w:ascii="Times New Roman" w:eastAsia="Times New Roman" w:hAnsi="Times New Roman" w:cs="Times New Roman"/>
                <w:iCs/>
                <w:color w:val="000000"/>
                <w:kern w:val="1"/>
                <w:sz w:val="20"/>
                <w:szCs w:val="20"/>
                <w:lang w:eastAsia="ar-SA"/>
              </w:rPr>
              <w:t>С(</w:t>
            </w:r>
            <w:proofErr w:type="gramEnd"/>
            <w:r w:rsidRPr="00C95D6E">
              <w:rPr>
                <w:rFonts w:ascii="Times New Roman" w:eastAsia="Times New Roman" w:hAnsi="Times New Roman" w:cs="Times New Roman"/>
                <w:iCs/>
                <w:color w:val="000000"/>
                <w:kern w:val="1"/>
                <w:sz w:val="20"/>
                <w:szCs w:val="20"/>
                <w:lang w:eastAsia="ar-SA"/>
              </w:rPr>
              <w:t xml:space="preserve">грубые 12,7 мм) </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50 </w:t>
            </w:r>
            <w:proofErr w:type="gramStart"/>
            <w:r w:rsidRPr="00C95D6E">
              <w:rPr>
                <w:rFonts w:ascii="Times New Roman" w:eastAsia="Times New Roman" w:hAnsi="Times New Roman" w:cs="Times New Roman"/>
                <w:iCs/>
                <w:color w:val="000000"/>
                <w:kern w:val="1"/>
                <w:sz w:val="20"/>
                <w:szCs w:val="20"/>
                <w:lang w:eastAsia="ar-SA"/>
              </w:rPr>
              <w:t>шт</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12,7мм +-1мм. Образивность грубые,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№8692 </w:t>
            </w:r>
            <w:proofErr w:type="gramStart"/>
            <w:r w:rsidRPr="00C95D6E">
              <w:rPr>
                <w:rFonts w:ascii="Times New Roman" w:eastAsia="Times New Roman" w:hAnsi="Times New Roman" w:cs="Times New Roman"/>
                <w:iCs/>
                <w:color w:val="000000"/>
                <w:kern w:val="1"/>
                <w:sz w:val="20"/>
                <w:szCs w:val="20"/>
                <w:lang w:eastAsia="ar-SA"/>
              </w:rPr>
              <w:t>М(</w:t>
            </w:r>
            <w:proofErr w:type="gramEnd"/>
            <w:r w:rsidRPr="00C95D6E">
              <w:rPr>
                <w:rFonts w:ascii="Times New Roman" w:eastAsia="Times New Roman" w:hAnsi="Times New Roman" w:cs="Times New Roman"/>
                <w:iCs/>
                <w:color w:val="000000"/>
                <w:kern w:val="1"/>
                <w:sz w:val="20"/>
                <w:szCs w:val="20"/>
                <w:lang w:eastAsia="ar-SA"/>
              </w:rPr>
              <w:t xml:space="preserve">средние 12,7 мм) </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50 </w:t>
            </w:r>
            <w:proofErr w:type="gramStart"/>
            <w:r w:rsidRPr="00C95D6E">
              <w:rPr>
                <w:rFonts w:ascii="Times New Roman" w:eastAsia="Times New Roman" w:hAnsi="Times New Roman" w:cs="Times New Roman"/>
                <w:iCs/>
                <w:color w:val="000000"/>
                <w:kern w:val="1"/>
                <w:sz w:val="20"/>
                <w:szCs w:val="20"/>
                <w:lang w:eastAsia="ar-SA"/>
              </w:rPr>
              <w:t>шт</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12,7мм +-1мм. Образивность средние,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SOF-LEX диски для шлифования и полирования (мягкие 12,7 мм)  №8692 F</w:t>
            </w:r>
          </w:p>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50 </w:t>
            </w:r>
            <w:proofErr w:type="gramStart"/>
            <w:r w:rsidRPr="00C95D6E">
              <w:rPr>
                <w:rFonts w:ascii="Times New Roman" w:eastAsia="Times New Roman" w:hAnsi="Times New Roman" w:cs="Times New Roman"/>
                <w:iCs/>
                <w:color w:val="000000"/>
                <w:kern w:val="1"/>
                <w:sz w:val="20"/>
                <w:szCs w:val="20"/>
                <w:lang w:eastAsia="ar-SA"/>
              </w:rPr>
              <w:t>шт</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12,7мм +-1мм. Образивность мягкие,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SOF-LEX диски для шлифования и полирования  №8692 SF(супермягкие 12,7 мм)  50 </w:t>
            </w:r>
            <w:proofErr w:type="gramStart"/>
            <w:r w:rsidRPr="00C95D6E">
              <w:rPr>
                <w:rFonts w:ascii="Times New Roman" w:eastAsia="Times New Roman" w:hAnsi="Times New Roman" w:cs="Times New Roman"/>
                <w:iCs/>
                <w:color w:val="000000"/>
                <w:kern w:val="1"/>
                <w:sz w:val="20"/>
                <w:szCs w:val="20"/>
                <w:lang w:eastAsia="ar-SA"/>
              </w:rPr>
              <w:t>шт</w:t>
            </w:r>
            <w:proofErr w:type="gramEnd"/>
            <w:r w:rsidRPr="00C95D6E">
              <w:rPr>
                <w:rFonts w:ascii="Times New Roman" w:eastAsia="Times New Roman" w:hAnsi="Times New Roman" w:cs="Times New Roman"/>
                <w:iCs/>
                <w:color w:val="000000"/>
                <w:kern w:val="1"/>
                <w:sz w:val="20"/>
                <w:szCs w:val="20"/>
                <w:lang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Назначение:</w:t>
            </w:r>
            <w:r w:rsidRPr="00C95D6E">
              <w:rPr>
                <w:rFonts w:ascii="Times New Roman" w:eastAsia="Times New Roman" w:hAnsi="Times New Roman" w:cs="Times New Roman"/>
                <w:color w:val="000000"/>
                <w:kern w:val="1"/>
                <w:sz w:val="20"/>
                <w:szCs w:val="20"/>
                <w:lang w:eastAsia="ar-SA"/>
              </w:rPr>
              <w:br/>
              <w:t>• Шлифование и полирование пломб, а также ортопедических конструкций из пластмасс, металлов, керамики и др. Диаметр 12,7мм +-1мм. Образивность супер мягкие, сверхтонкие. Упаковка не менее  50шт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359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Дискодержатель для углового наконечника  SOF-LEX 3М, 1 </w:t>
            </w:r>
            <w:proofErr w:type="gramStart"/>
            <w:r w:rsidRPr="00C95D6E">
              <w:rPr>
                <w:rFonts w:ascii="Times New Roman" w:eastAsia="Times New Roman" w:hAnsi="Times New Roman" w:cs="Times New Roman"/>
                <w:color w:val="000000"/>
                <w:kern w:val="1"/>
                <w:sz w:val="20"/>
                <w:szCs w:val="20"/>
                <w:lang w:eastAsia="ar-SA"/>
              </w:rPr>
              <w:t>шт</w:t>
            </w:r>
            <w:proofErr w:type="gramEnd"/>
            <w:r w:rsidRPr="00C95D6E">
              <w:rPr>
                <w:rFonts w:ascii="Times New Roman" w:eastAsia="Times New Roman" w:hAnsi="Times New Roman" w:cs="Times New Roman"/>
                <w:color w:val="000000"/>
                <w:kern w:val="1"/>
                <w:sz w:val="20"/>
                <w:szCs w:val="20"/>
                <w:lang w:eastAsia="ar-SA"/>
              </w:rPr>
              <w:t xml:space="preserv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Предназначены для применения в клинических условиях для закрепления шлифовальных, полировальных и сепарационных дисков.</w:t>
            </w:r>
            <w:proofErr w:type="gramEnd"/>
            <w:r w:rsidRPr="00C95D6E">
              <w:rPr>
                <w:rFonts w:ascii="Times New Roman" w:eastAsia="Times New Roman" w:hAnsi="Times New Roman" w:cs="Times New Roman"/>
                <w:color w:val="000000"/>
                <w:kern w:val="1"/>
                <w:sz w:val="20"/>
                <w:szCs w:val="20"/>
                <w:lang w:eastAsia="ar-SA"/>
              </w:rPr>
              <w:t xml:space="preserve"> Для углового наконечника. </w:t>
            </w:r>
            <w:proofErr w:type="gramStart"/>
            <w:r w:rsidRPr="00C95D6E">
              <w:rPr>
                <w:rFonts w:ascii="Times New Roman" w:eastAsia="Times New Roman" w:hAnsi="Times New Roman" w:cs="Times New Roman"/>
                <w:color w:val="000000"/>
                <w:kern w:val="1"/>
                <w:sz w:val="20"/>
                <w:szCs w:val="20"/>
                <w:lang w:eastAsia="ar-SA"/>
              </w:rPr>
              <w:t>Совместимы</w:t>
            </w:r>
            <w:proofErr w:type="gramEnd"/>
            <w:r w:rsidRPr="00C95D6E">
              <w:rPr>
                <w:rFonts w:ascii="Times New Roman" w:eastAsia="Times New Roman" w:hAnsi="Times New Roman" w:cs="Times New Roman"/>
                <w:color w:val="000000"/>
                <w:kern w:val="1"/>
                <w:sz w:val="20"/>
                <w:szCs w:val="20"/>
                <w:lang w:eastAsia="ar-SA"/>
              </w:rPr>
              <w:t xml:space="preserve"> с системой SOF-LEX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ПАРКАН 250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Стабилизированный раствор с 3% содержанием гипохлорита натрия, подготовка корневых каналов к пломбированию. Упаковка</w:t>
            </w:r>
            <w:r w:rsidRPr="00C95D6E">
              <w:rPr>
                <w:rFonts w:ascii="Times New Roman" w:eastAsia="Times New Roman" w:hAnsi="Times New Roman" w:cs="Times New Roman"/>
                <w:color w:val="000000"/>
                <w:kern w:val="1"/>
                <w:sz w:val="20"/>
                <w:szCs w:val="20"/>
                <w:lang w:eastAsia="ar-SA"/>
              </w:rPr>
              <w:br/>
              <w:t>Флакон не менее 250 мл раствора</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ГИПОХЛОРАН-3 3,25 %  300 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Раствор гипохлорита натрия для обработки  корневых каналов в процессе подготовки их к пломбированию. Концентрация гипохлорита натрия 3,25%. При ирригаци канала этим раствором некротические ткани и гной растворяются, позволяя антимикробному агенту эффективнее дезинфицировать канал. Упаковка флакон с жидкостью объемом  не менее  300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флак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ПОЛИ-ПАНЕЛЬ</w:t>
            </w:r>
            <w:proofErr w:type="gramEnd"/>
            <w:r w:rsidRPr="00C95D6E">
              <w:rPr>
                <w:rFonts w:ascii="Times New Roman" w:eastAsia="Times New Roman" w:hAnsi="Times New Roman" w:cs="Times New Roman"/>
                <w:color w:val="000000"/>
                <w:kern w:val="1"/>
                <w:sz w:val="20"/>
                <w:szCs w:val="20"/>
                <w:lang w:eastAsia="ar-SA"/>
              </w:rPr>
              <w:t xml:space="preserve"> 60*90 мм.</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Предназначены</w:t>
            </w:r>
            <w:proofErr w:type="gramEnd"/>
            <w:r w:rsidRPr="00C95D6E">
              <w:rPr>
                <w:rFonts w:ascii="Times New Roman" w:eastAsia="Times New Roman" w:hAnsi="Times New Roman" w:cs="Times New Roman"/>
                <w:color w:val="000000"/>
                <w:kern w:val="1"/>
                <w:sz w:val="20"/>
                <w:szCs w:val="20"/>
                <w:lang w:eastAsia="ar-SA"/>
              </w:rPr>
              <w:t xml:space="preserve"> для замешивания пломбировочных и слепочных масс.</w:t>
            </w:r>
            <w:r w:rsidRPr="00C95D6E">
              <w:rPr>
                <w:rFonts w:ascii="Times New Roman" w:eastAsia="Times New Roman" w:hAnsi="Times New Roman" w:cs="Times New Roman"/>
                <w:color w:val="000000"/>
                <w:kern w:val="1"/>
                <w:sz w:val="20"/>
                <w:szCs w:val="20"/>
                <w:lang w:eastAsia="ar-SA"/>
              </w:rPr>
              <w:br/>
              <w:t>Состоят из 100 листов, покрытых полимерным слоем, исключающим их промокание и разрушение.</w:t>
            </w:r>
            <w:r w:rsidRPr="00C95D6E">
              <w:rPr>
                <w:rFonts w:ascii="Times New Roman" w:eastAsia="Times New Roman" w:hAnsi="Times New Roman" w:cs="Times New Roman"/>
                <w:color w:val="000000"/>
                <w:kern w:val="1"/>
                <w:sz w:val="20"/>
                <w:szCs w:val="20"/>
                <w:lang w:eastAsia="ar-SA"/>
              </w:rPr>
              <w:br/>
              <w:t>Имеет стабилизирующую основу, позволяющую плотно фиксировать их на поверхности рабочего стола.</w:t>
            </w:r>
            <w:r w:rsidRPr="00C95D6E">
              <w:rPr>
                <w:rFonts w:ascii="Times New Roman" w:eastAsia="Times New Roman" w:hAnsi="Times New Roman" w:cs="Times New Roman"/>
                <w:color w:val="000000"/>
                <w:kern w:val="1"/>
                <w:sz w:val="20"/>
                <w:szCs w:val="20"/>
                <w:lang w:eastAsia="ar-SA"/>
              </w:rPr>
              <w:br/>
              <w:t>Размер: 60ммХ90мм.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КЛИНЬЯ фиксирующие пластиковые светопрозрачные тонкие TOP BM (1.810)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Клинья светопрозрачные должны быть изготовленны из специального пластика.</w:t>
            </w:r>
            <w:r w:rsidRPr="00C95D6E">
              <w:rPr>
                <w:rFonts w:ascii="Times New Roman" w:eastAsia="Times New Roman" w:hAnsi="Times New Roman" w:cs="Times New Roman"/>
                <w:color w:val="000000"/>
                <w:kern w:val="1"/>
                <w:sz w:val="20"/>
                <w:szCs w:val="20"/>
                <w:lang w:eastAsia="ar-SA"/>
              </w:rPr>
              <w:br/>
              <w:t xml:space="preserve">Характеризуются оптимальным сочетанием гибкости и жесткости. Должны допускать многократное сгибание. Рассеивающая поверхность нижней части клина должна обеспечивать распределение светового потока по направлению к аппроксимальным поверхностям зубов. Упаковка: набор не менее 40 </w:t>
            </w:r>
            <w:proofErr w:type="gramStart"/>
            <w:r w:rsidRPr="00C95D6E">
              <w:rPr>
                <w:rFonts w:ascii="Times New Roman" w:eastAsia="Times New Roman" w:hAnsi="Times New Roman" w:cs="Times New Roman"/>
                <w:color w:val="000000"/>
                <w:kern w:val="1"/>
                <w:sz w:val="20"/>
                <w:szCs w:val="20"/>
                <w:lang w:eastAsia="ar-SA"/>
              </w:rPr>
              <w:t>шт</w:t>
            </w:r>
            <w:proofErr w:type="gramEnd"/>
            <w:r w:rsidRPr="00C95D6E">
              <w:rPr>
                <w:rFonts w:ascii="Times New Roman" w:eastAsia="Times New Roman" w:hAnsi="Times New Roman" w:cs="Times New Roman"/>
                <w:color w:val="000000"/>
                <w:kern w:val="1"/>
                <w:sz w:val="20"/>
                <w:szCs w:val="20"/>
                <w:lang w:eastAsia="ar-SA"/>
              </w:rPr>
              <w:t xml:space="preserve"> тонкие - 1.5 х 1.5 мм</w:t>
            </w:r>
            <w:r w:rsidRPr="00C95D6E">
              <w:rPr>
                <w:rFonts w:ascii="Times New Roman" w:eastAsia="Times New Roman" w:hAnsi="Times New Roman" w:cs="Times New Roman"/>
                <w:color w:val="000000"/>
                <w:kern w:val="1"/>
                <w:sz w:val="20"/>
                <w:szCs w:val="20"/>
                <w:lang w:eastAsia="ar-SA"/>
              </w:rPr>
              <w:br/>
              <w:t>средние - 1.5 х 2.0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"ТОР ВМ", матрицы контурные секционные (1.098)</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Набор матриц секционных металлических Толщиной 50 мкм твердые. Упаковка малые не менее 10 шт., большие не менее 10 </w:t>
            </w:r>
            <w:proofErr w:type="gramStart"/>
            <w:r w:rsidRPr="00C95D6E">
              <w:rPr>
                <w:rFonts w:ascii="Times New Roman" w:eastAsia="Times New Roman" w:hAnsi="Times New Roman" w:cs="Times New Roman"/>
                <w:color w:val="000000"/>
                <w:kern w:val="1"/>
                <w:sz w:val="20"/>
                <w:szCs w:val="20"/>
                <w:lang w:eastAsia="ar-SA"/>
              </w:rPr>
              <w:t>шт</w:t>
            </w:r>
            <w:proofErr w:type="gramEnd"/>
            <w:r w:rsidRPr="00C95D6E">
              <w:rPr>
                <w:rFonts w:ascii="Times New Roman" w:eastAsia="Times New Roman" w:hAnsi="Times New Roman" w:cs="Times New Roman"/>
                <w:color w:val="000000"/>
                <w:kern w:val="1"/>
                <w:sz w:val="20"/>
                <w:szCs w:val="20"/>
                <w:lang w:eastAsia="ar-SA"/>
              </w:rPr>
              <w:t>, большие с выступом не менее 5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365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"ТОР ВМ</w:t>
            </w:r>
            <w:proofErr w:type="gramStart"/>
            <w:r w:rsidRPr="00C95D6E">
              <w:rPr>
                <w:rFonts w:ascii="Times New Roman" w:eastAsia="Times New Roman" w:hAnsi="Times New Roman" w:cs="Times New Roman"/>
                <w:color w:val="000000"/>
                <w:kern w:val="1"/>
                <w:sz w:val="20"/>
                <w:szCs w:val="20"/>
                <w:lang w:eastAsia="ar-SA"/>
              </w:rPr>
              <w:t>"м</w:t>
            </w:r>
            <w:proofErr w:type="gramEnd"/>
            <w:r w:rsidRPr="00C95D6E">
              <w:rPr>
                <w:rFonts w:ascii="Times New Roman" w:eastAsia="Times New Roman" w:hAnsi="Times New Roman" w:cs="Times New Roman"/>
                <w:color w:val="000000"/>
                <w:kern w:val="1"/>
                <w:sz w:val="20"/>
                <w:szCs w:val="20"/>
                <w:lang w:eastAsia="ar-SA"/>
              </w:rPr>
              <w:t>еталлические  контурные замковые в наборе  с фиксатором  (1.310)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Матрицы металлические замковые  контурные. Матрицы изготавливают из специальной коррозионностойкой стали. </w:t>
            </w:r>
            <w:r w:rsidRPr="00C95D6E">
              <w:rPr>
                <w:rFonts w:ascii="Times New Roman" w:eastAsia="Times New Roman" w:hAnsi="Times New Roman" w:cs="Times New Roman"/>
                <w:color w:val="000000"/>
                <w:kern w:val="1"/>
                <w:sz w:val="20"/>
                <w:szCs w:val="20"/>
                <w:lang w:eastAsia="ar-SA"/>
              </w:rPr>
              <w:br/>
              <w:t>Толщиной 50 мкм</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br/>
              <w:t xml:space="preserve">Упаковка:  18 шт: </w:t>
            </w:r>
            <w:r w:rsidRPr="00C95D6E">
              <w:rPr>
                <w:rFonts w:ascii="Times New Roman" w:eastAsia="Times New Roman" w:hAnsi="Times New Roman" w:cs="Times New Roman"/>
                <w:color w:val="000000"/>
                <w:kern w:val="1"/>
                <w:sz w:val="20"/>
                <w:szCs w:val="20"/>
                <w:lang w:eastAsia="ar-SA"/>
              </w:rPr>
              <w:br/>
              <w:t xml:space="preserve">малые - 6 шт., </w:t>
            </w:r>
            <w:r w:rsidRPr="00C95D6E">
              <w:rPr>
                <w:rFonts w:ascii="Times New Roman" w:eastAsia="Times New Roman" w:hAnsi="Times New Roman" w:cs="Times New Roman"/>
                <w:color w:val="000000"/>
                <w:kern w:val="1"/>
                <w:sz w:val="20"/>
                <w:szCs w:val="20"/>
                <w:lang w:eastAsia="ar-SA"/>
              </w:rPr>
              <w:br/>
              <w:t xml:space="preserve">средние - 6 шт., </w:t>
            </w:r>
            <w:r w:rsidRPr="00C95D6E">
              <w:rPr>
                <w:rFonts w:ascii="Times New Roman" w:eastAsia="Times New Roman" w:hAnsi="Times New Roman" w:cs="Times New Roman"/>
                <w:color w:val="000000"/>
                <w:kern w:val="1"/>
                <w:sz w:val="20"/>
                <w:szCs w:val="20"/>
                <w:lang w:eastAsia="ar-SA"/>
              </w:rPr>
              <w:br/>
              <w:t xml:space="preserve">большие - 6 шт., </w:t>
            </w:r>
            <w:r w:rsidRPr="00C95D6E">
              <w:rPr>
                <w:rFonts w:ascii="Times New Roman" w:eastAsia="Times New Roman" w:hAnsi="Times New Roman" w:cs="Times New Roman"/>
                <w:color w:val="000000"/>
                <w:kern w:val="1"/>
                <w:sz w:val="20"/>
                <w:szCs w:val="20"/>
                <w:lang w:eastAsia="ar-SA"/>
              </w:rPr>
              <w:br/>
              <w:t xml:space="preserve">фиксатор замыкающий малый  - 1 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Матрицы  "ТОР ВМ": лавсановые в рулоне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контурные светопровод лавсановые в рулоне.  Ширина 8 мм</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длина не менее 10 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Матрицы  "ТОР ВМ": лавсановые в рулоне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контурные светопровод лавсановые в рулоне.  Ширина 10 мм</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длина не менее 10 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Матрицы стоматологические стальные   SuperCap Matrices Dead-Soft  5мм (50шт)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высота 5мм.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369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Матрицы стоматологические стальные  </w:t>
            </w:r>
            <w:r w:rsidRPr="00C95D6E">
              <w:rPr>
                <w:rFonts w:ascii="Times New Roman" w:eastAsia="Times New Roman" w:hAnsi="Times New Roman" w:cs="Times New Roman"/>
                <w:iCs/>
                <w:color w:val="000000"/>
                <w:kern w:val="1"/>
                <w:sz w:val="20"/>
                <w:szCs w:val="20"/>
                <w:lang w:val="en-US" w:eastAsia="ar-SA"/>
              </w:rPr>
              <w:t>SuperCap</w:t>
            </w:r>
            <w:r w:rsidRPr="00C95D6E">
              <w:rPr>
                <w:rFonts w:ascii="Times New Roman" w:eastAsia="Times New Roman" w:hAnsi="Times New Roman" w:cs="Times New Roman"/>
                <w:iCs/>
                <w:color w:val="000000"/>
                <w:kern w:val="1"/>
                <w:sz w:val="20"/>
                <w:szCs w:val="20"/>
                <w:lang w:eastAsia="ar-SA"/>
              </w:rPr>
              <w:t xml:space="preserve"> </w:t>
            </w:r>
            <w:r w:rsidRPr="00C95D6E">
              <w:rPr>
                <w:rFonts w:ascii="Times New Roman" w:eastAsia="Times New Roman" w:hAnsi="Times New Roman" w:cs="Times New Roman"/>
                <w:iCs/>
                <w:color w:val="000000"/>
                <w:kern w:val="1"/>
                <w:sz w:val="20"/>
                <w:szCs w:val="20"/>
                <w:lang w:val="en-US" w:eastAsia="ar-SA"/>
              </w:rPr>
              <w:t>Matrices</w:t>
            </w:r>
            <w:r w:rsidRPr="00C95D6E">
              <w:rPr>
                <w:rFonts w:ascii="Times New Roman" w:eastAsia="Times New Roman" w:hAnsi="Times New Roman" w:cs="Times New Roman"/>
                <w:iCs/>
                <w:color w:val="000000"/>
                <w:kern w:val="1"/>
                <w:sz w:val="20"/>
                <w:szCs w:val="20"/>
                <w:lang w:eastAsia="ar-SA"/>
              </w:rPr>
              <w:t xml:space="preserve"> </w:t>
            </w:r>
            <w:r w:rsidRPr="00C95D6E">
              <w:rPr>
                <w:rFonts w:ascii="Times New Roman" w:eastAsia="Times New Roman" w:hAnsi="Times New Roman" w:cs="Times New Roman"/>
                <w:iCs/>
                <w:color w:val="000000"/>
                <w:kern w:val="1"/>
                <w:sz w:val="20"/>
                <w:szCs w:val="20"/>
                <w:lang w:val="en-US" w:eastAsia="ar-SA"/>
              </w:rPr>
              <w:t>Dead</w:t>
            </w:r>
            <w:r w:rsidRPr="00C95D6E">
              <w:rPr>
                <w:rFonts w:ascii="Times New Roman" w:eastAsia="Times New Roman" w:hAnsi="Times New Roman" w:cs="Times New Roman"/>
                <w:iCs/>
                <w:color w:val="000000"/>
                <w:kern w:val="1"/>
                <w:sz w:val="20"/>
                <w:szCs w:val="20"/>
                <w:lang w:eastAsia="ar-SA"/>
              </w:rPr>
              <w:t>-</w:t>
            </w:r>
            <w:r w:rsidRPr="00C95D6E">
              <w:rPr>
                <w:rFonts w:ascii="Times New Roman" w:eastAsia="Times New Roman" w:hAnsi="Times New Roman" w:cs="Times New Roman"/>
                <w:iCs/>
                <w:color w:val="000000"/>
                <w:kern w:val="1"/>
                <w:sz w:val="20"/>
                <w:szCs w:val="20"/>
                <w:lang w:val="en-US" w:eastAsia="ar-SA"/>
              </w:rPr>
              <w:t>Soft</w:t>
            </w:r>
            <w:r w:rsidRPr="00C95D6E">
              <w:rPr>
                <w:rFonts w:ascii="Times New Roman" w:eastAsia="Times New Roman" w:hAnsi="Times New Roman" w:cs="Times New Roman"/>
                <w:iCs/>
                <w:color w:val="000000"/>
                <w:kern w:val="1"/>
                <w:sz w:val="20"/>
                <w:szCs w:val="20"/>
                <w:lang w:eastAsia="ar-SA"/>
              </w:rPr>
              <w:t xml:space="preserve"> 6,3мм (50шт)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высота 6,3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iCs/>
                <w:color w:val="000000"/>
                <w:kern w:val="1"/>
                <w:sz w:val="20"/>
                <w:szCs w:val="20"/>
                <w:lang w:eastAsia="ar-SA"/>
              </w:rPr>
              <w:t>МАТРИЦЫ</w:t>
            </w:r>
            <w:r w:rsidRPr="00C95D6E">
              <w:rPr>
                <w:rFonts w:ascii="Times New Roman" w:eastAsia="Times New Roman" w:hAnsi="Times New Roman" w:cs="Times New Roman"/>
                <w:iCs/>
                <w:color w:val="000000"/>
                <w:kern w:val="1"/>
                <w:sz w:val="20"/>
                <w:szCs w:val="20"/>
                <w:lang w:val="en-US" w:eastAsia="ar-SA"/>
              </w:rPr>
              <w:t xml:space="preserve"> </w:t>
            </w:r>
            <w:r w:rsidRPr="00C95D6E">
              <w:rPr>
                <w:rFonts w:ascii="Times New Roman" w:eastAsia="Times New Roman" w:hAnsi="Times New Roman" w:cs="Times New Roman"/>
                <w:iCs/>
                <w:color w:val="000000"/>
                <w:kern w:val="1"/>
                <w:sz w:val="20"/>
                <w:szCs w:val="20"/>
                <w:lang w:eastAsia="ar-SA"/>
              </w:rPr>
              <w:t>стальные</w:t>
            </w:r>
            <w:r w:rsidRPr="00C95D6E">
              <w:rPr>
                <w:rFonts w:ascii="Times New Roman" w:eastAsia="Times New Roman" w:hAnsi="Times New Roman" w:cs="Times New Roman"/>
                <w:iCs/>
                <w:color w:val="000000"/>
                <w:kern w:val="1"/>
                <w:sz w:val="20"/>
                <w:szCs w:val="20"/>
                <w:lang w:val="en-US" w:eastAsia="ar-SA"/>
              </w:rPr>
              <w:t xml:space="preserve">  SuperCap Matrices Dead-Soft (50</w:t>
            </w:r>
            <w:r w:rsidRPr="00C95D6E">
              <w:rPr>
                <w:rFonts w:ascii="Times New Roman" w:eastAsia="Times New Roman" w:hAnsi="Times New Roman" w:cs="Times New Roman"/>
                <w:iCs/>
                <w:color w:val="000000"/>
                <w:kern w:val="1"/>
                <w:sz w:val="20"/>
                <w:szCs w:val="20"/>
                <w:lang w:eastAsia="ar-SA"/>
              </w:rPr>
              <w:t>шт</w:t>
            </w:r>
            <w:r w:rsidRPr="00C95D6E">
              <w:rPr>
                <w:rFonts w:ascii="Times New Roman" w:eastAsia="Times New Roman" w:hAnsi="Times New Roman" w:cs="Times New Roman"/>
                <w:iCs/>
                <w:color w:val="000000"/>
                <w:kern w:val="1"/>
                <w:sz w:val="20"/>
                <w:szCs w:val="20"/>
                <w:lang w:val="en-US" w:eastAsia="ar-SA"/>
              </w:rPr>
              <w:t xml:space="preserve">, 0.38., </w:t>
            </w:r>
            <w:r w:rsidRPr="00C95D6E">
              <w:rPr>
                <w:rFonts w:ascii="Times New Roman" w:eastAsia="Times New Roman" w:hAnsi="Times New Roman" w:cs="Times New Roman"/>
                <w:iCs/>
                <w:color w:val="000000"/>
                <w:kern w:val="1"/>
                <w:sz w:val="20"/>
                <w:szCs w:val="20"/>
                <w:lang w:eastAsia="ar-SA"/>
              </w:rPr>
              <w:t>высота</w:t>
            </w:r>
            <w:r w:rsidRPr="00C95D6E">
              <w:rPr>
                <w:rFonts w:ascii="Times New Roman" w:eastAsia="Times New Roman" w:hAnsi="Times New Roman" w:cs="Times New Roman"/>
                <w:iCs/>
                <w:color w:val="000000"/>
                <w:kern w:val="1"/>
                <w:sz w:val="20"/>
                <w:szCs w:val="20"/>
                <w:lang w:val="en-US" w:eastAsia="ar-SA"/>
              </w:rPr>
              <w:t xml:space="preserve"> 5 </w:t>
            </w:r>
            <w:r w:rsidRPr="00C95D6E">
              <w:rPr>
                <w:rFonts w:ascii="Times New Roman" w:eastAsia="Times New Roman" w:hAnsi="Times New Roman" w:cs="Times New Roman"/>
                <w:iCs/>
                <w:color w:val="000000"/>
                <w:kern w:val="1"/>
                <w:sz w:val="20"/>
                <w:szCs w:val="20"/>
                <w:lang w:eastAsia="ar-SA"/>
              </w:rPr>
              <w:t>мм</w:t>
            </w:r>
            <w:r w:rsidRPr="00C95D6E">
              <w:rPr>
                <w:rFonts w:ascii="Times New Roman" w:eastAsia="Times New Roman" w:hAnsi="Times New Roman" w:cs="Times New Roman"/>
                <w:iCs/>
                <w:color w:val="000000"/>
                <w:kern w:val="1"/>
                <w:sz w:val="20"/>
                <w:szCs w:val="20"/>
                <w:lang w:val="en-US" w:eastAsia="ar-SA"/>
              </w:rPr>
              <w:t>)</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5мм.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 xml:space="preserve"> МАТРИЦЫ стальные  </w:t>
            </w:r>
            <w:r w:rsidRPr="00C95D6E">
              <w:rPr>
                <w:rFonts w:ascii="Times New Roman" w:eastAsia="Times New Roman" w:hAnsi="Times New Roman" w:cs="Times New Roman"/>
                <w:iCs/>
                <w:color w:val="000000"/>
                <w:kern w:val="1"/>
                <w:sz w:val="20"/>
                <w:szCs w:val="20"/>
                <w:lang w:val="en-US" w:eastAsia="ar-SA"/>
              </w:rPr>
              <w:t>SuperCap</w:t>
            </w:r>
            <w:r w:rsidRPr="00C95D6E">
              <w:rPr>
                <w:rFonts w:ascii="Times New Roman" w:eastAsia="Times New Roman" w:hAnsi="Times New Roman" w:cs="Times New Roman"/>
                <w:iCs/>
                <w:color w:val="000000"/>
                <w:kern w:val="1"/>
                <w:sz w:val="20"/>
                <w:szCs w:val="20"/>
                <w:lang w:eastAsia="ar-SA"/>
              </w:rPr>
              <w:t xml:space="preserve"> </w:t>
            </w:r>
            <w:r w:rsidRPr="00C95D6E">
              <w:rPr>
                <w:rFonts w:ascii="Times New Roman" w:eastAsia="Times New Roman" w:hAnsi="Times New Roman" w:cs="Times New Roman"/>
                <w:iCs/>
                <w:color w:val="000000"/>
                <w:kern w:val="1"/>
                <w:sz w:val="20"/>
                <w:szCs w:val="20"/>
                <w:lang w:val="en-US" w:eastAsia="ar-SA"/>
              </w:rPr>
              <w:t>Matrices</w:t>
            </w:r>
            <w:r w:rsidRPr="00C95D6E">
              <w:rPr>
                <w:rFonts w:ascii="Times New Roman" w:eastAsia="Times New Roman" w:hAnsi="Times New Roman" w:cs="Times New Roman"/>
                <w:iCs/>
                <w:color w:val="000000"/>
                <w:kern w:val="1"/>
                <w:sz w:val="20"/>
                <w:szCs w:val="20"/>
                <w:lang w:eastAsia="ar-SA"/>
              </w:rPr>
              <w:t xml:space="preserve"> </w:t>
            </w:r>
            <w:r w:rsidRPr="00C95D6E">
              <w:rPr>
                <w:rFonts w:ascii="Times New Roman" w:eastAsia="Times New Roman" w:hAnsi="Times New Roman" w:cs="Times New Roman"/>
                <w:iCs/>
                <w:color w:val="000000"/>
                <w:kern w:val="1"/>
                <w:sz w:val="20"/>
                <w:szCs w:val="20"/>
                <w:lang w:val="en-US" w:eastAsia="ar-SA"/>
              </w:rPr>
              <w:t>Dead</w:t>
            </w:r>
            <w:r w:rsidRPr="00C95D6E">
              <w:rPr>
                <w:rFonts w:ascii="Times New Roman" w:eastAsia="Times New Roman" w:hAnsi="Times New Roman" w:cs="Times New Roman"/>
                <w:iCs/>
                <w:color w:val="000000"/>
                <w:kern w:val="1"/>
                <w:sz w:val="20"/>
                <w:szCs w:val="20"/>
                <w:lang w:eastAsia="ar-SA"/>
              </w:rPr>
              <w:t>-</w:t>
            </w:r>
            <w:r w:rsidRPr="00C95D6E">
              <w:rPr>
                <w:rFonts w:ascii="Times New Roman" w:eastAsia="Times New Roman" w:hAnsi="Times New Roman" w:cs="Times New Roman"/>
                <w:iCs/>
                <w:color w:val="000000"/>
                <w:kern w:val="1"/>
                <w:sz w:val="20"/>
                <w:szCs w:val="20"/>
                <w:lang w:val="en-US" w:eastAsia="ar-SA"/>
              </w:rPr>
              <w:t>Soft</w:t>
            </w:r>
            <w:r w:rsidRPr="00C95D6E">
              <w:rPr>
                <w:rFonts w:ascii="Times New Roman" w:eastAsia="Times New Roman" w:hAnsi="Times New Roman" w:cs="Times New Roman"/>
                <w:iCs/>
                <w:color w:val="000000"/>
                <w:kern w:val="1"/>
                <w:sz w:val="20"/>
                <w:szCs w:val="20"/>
                <w:lang w:eastAsia="ar-SA"/>
              </w:rPr>
              <w:t xml:space="preserve"> толщина 0,38, высота 6,3мм (50шт)</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6,3мм.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пломбировочный стоматологический VOCO:CLIP F -светоотверждаемый материал для временных реставраций , 3*4гр.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c</w:t>
            </w:r>
            <w:proofErr w:type="gramEnd"/>
            <w:r w:rsidRPr="00C95D6E">
              <w:rPr>
                <w:rFonts w:ascii="Times New Roman" w:eastAsia="Times New Roman" w:hAnsi="Times New Roman" w:cs="Times New Roman"/>
                <w:color w:val="000000"/>
                <w:kern w:val="1"/>
                <w:sz w:val="20"/>
                <w:szCs w:val="20"/>
                <w:lang w:eastAsia="ar-SA"/>
              </w:rPr>
              <w:t>ветоотверждаемый пломбировочный материал для временного пломбирования полостей и закрытия после обработки корневых каналов.  Характеристики:</w:t>
            </w:r>
            <w:r w:rsidRPr="00C95D6E">
              <w:rPr>
                <w:rFonts w:ascii="Times New Roman" w:eastAsia="Times New Roman" w:hAnsi="Times New Roman" w:cs="Times New Roman"/>
                <w:color w:val="000000"/>
                <w:kern w:val="1"/>
                <w:sz w:val="20"/>
                <w:szCs w:val="20"/>
                <w:lang w:eastAsia="ar-SA"/>
              </w:rPr>
              <w:br/>
              <w:t>- полимеризуется галогеновым светом</w:t>
            </w:r>
            <w:r w:rsidRPr="00C95D6E">
              <w:rPr>
                <w:rFonts w:ascii="Times New Roman" w:eastAsia="Times New Roman" w:hAnsi="Times New Roman" w:cs="Times New Roman"/>
                <w:color w:val="000000"/>
                <w:kern w:val="1"/>
                <w:sz w:val="20"/>
                <w:szCs w:val="20"/>
                <w:lang w:eastAsia="ar-SA"/>
              </w:rPr>
              <w:br/>
              <w:t>- сохраняет эластичность</w:t>
            </w:r>
            <w:r w:rsidRPr="00C95D6E">
              <w:rPr>
                <w:rFonts w:ascii="Times New Roman" w:eastAsia="Times New Roman" w:hAnsi="Times New Roman" w:cs="Times New Roman"/>
                <w:color w:val="000000"/>
                <w:kern w:val="1"/>
                <w:sz w:val="20"/>
                <w:szCs w:val="20"/>
                <w:lang w:eastAsia="ar-SA"/>
              </w:rPr>
              <w:br/>
              <w:t xml:space="preserve">-  быстро и полностью удаляется инструментом.  Упаковка 3 шприца </w:t>
            </w:r>
            <w:proofErr w:type="gramStart"/>
            <w:r w:rsidRPr="00C95D6E">
              <w:rPr>
                <w:rFonts w:ascii="Times New Roman" w:eastAsia="Times New Roman" w:hAnsi="Times New Roman" w:cs="Times New Roman"/>
                <w:color w:val="000000"/>
                <w:kern w:val="1"/>
                <w:sz w:val="20"/>
                <w:szCs w:val="20"/>
                <w:lang w:eastAsia="ar-SA"/>
              </w:rPr>
              <w:t>по</w:t>
            </w:r>
            <w:proofErr w:type="gramEnd"/>
            <w:r w:rsidRPr="00C95D6E">
              <w:rPr>
                <w:rFonts w:ascii="Times New Roman" w:eastAsia="Times New Roman" w:hAnsi="Times New Roman" w:cs="Times New Roman"/>
                <w:color w:val="000000"/>
                <w:kern w:val="1"/>
                <w:sz w:val="20"/>
                <w:szCs w:val="20"/>
                <w:lang w:eastAsia="ar-SA"/>
              </w:rPr>
              <w:t xml:space="preserve"> не менее 4гр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КОЛЛАПАН – Л гранулы  с линкомицином №1 -изделие из гидроксиапатита с коллагеном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остеопластический материал, применяемый для восстановления - костной ткани, профилактики и лечения гнойных осложнений. Состав: искусственный гидроксиапатит, коллаген и линкомицин гидрохлорид. Выпускаются в стерильной упаковке. Материал рассчитан на рыхлое заполнение полости объемом 1 см3.</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RC-PREP 9 гр гель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для химического расширения каналов. Содержит ЭДТА, смазочные вещества, облегчающие движение инструментов в канале, и флотирующие агенты, способствующие удалению частиц дентина. Упаковка:  шприц  не менее 9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ПУЛЬПОСЕПТИН 10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для лечения гангренозных пульпитов и периодонтитов. Используется в  качестве медикаментозной повязки корневых каналов при лечении гангренозной пульпы, периапекальных периодонтитов и острых воспалений. Для лечения гранулем, свищей и кист.</w:t>
            </w:r>
            <w:r w:rsidRPr="00C95D6E">
              <w:rPr>
                <w:rFonts w:ascii="Times New Roman" w:eastAsia="Times New Roman" w:hAnsi="Times New Roman" w:cs="Times New Roman"/>
                <w:color w:val="000000"/>
                <w:kern w:val="1"/>
                <w:sz w:val="20"/>
                <w:szCs w:val="20"/>
                <w:lang w:eastAsia="ar-SA"/>
              </w:rPr>
              <w:br/>
              <w:t>Состав: Хлорамфеникол; неомицин сульфат; дексаметазон. Упаковка: тюбик с пастой   не менее 10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для химического расширения каналов зубов "Эдеталь</w:t>
            </w:r>
            <w:proofErr w:type="gramStart"/>
            <w:r w:rsidRPr="00C95D6E">
              <w:rPr>
                <w:rFonts w:ascii="Times New Roman" w:eastAsia="Times New Roman" w:hAnsi="Times New Roman" w:cs="Times New Roman"/>
                <w:color w:val="000000"/>
                <w:kern w:val="1"/>
                <w:sz w:val="20"/>
                <w:szCs w:val="20"/>
                <w:lang w:eastAsia="ar-SA"/>
              </w:rPr>
              <w:t>"с</w:t>
            </w:r>
            <w:proofErr w:type="gramEnd"/>
            <w:r w:rsidRPr="00C95D6E">
              <w:rPr>
                <w:rFonts w:ascii="Times New Roman" w:eastAsia="Times New Roman" w:hAnsi="Times New Roman" w:cs="Times New Roman"/>
                <w:color w:val="000000"/>
                <w:kern w:val="1"/>
                <w:sz w:val="20"/>
                <w:szCs w:val="20"/>
                <w:lang w:eastAsia="ar-SA"/>
              </w:rPr>
              <w:t xml:space="preserve"> пенящимся </w:t>
            </w:r>
            <w:r w:rsidRPr="00C95D6E">
              <w:rPr>
                <w:rFonts w:ascii="Times New Roman" w:eastAsia="Times New Roman" w:hAnsi="Times New Roman" w:cs="Times New Roman"/>
                <w:color w:val="000000"/>
                <w:kern w:val="1"/>
                <w:sz w:val="20"/>
                <w:szCs w:val="20"/>
                <w:lang w:eastAsia="ar-SA"/>
              </w:rPr>
              <w:lastRenderedPageBreak/>
              <w:t xml:space="preserve">эффектом 5 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lastRenderedPageBreak/>
              <w:t>Гель для расширения корневых каналов с пенящимся эффектом. Упаковка: шприц с гелем не менее 5мл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377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ЛАРГАЛЬ УЛЬТРА  13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содержит четырехкомпонентный аммонит с сильным бактерицидным действием и хелатное соединение, которое дополняет различные, необходимые для роста бактерий алиго-вещества, вводя их в соединения, неусваиваемые микроорганизмами. </w:t>
            </w:r>
            <w:r w:rsidRPr="00C95D6E">
              <w:rPr>
                <w:rFonts w:ascii="Times New Roman" w:eastAsia="Times New Roman" w:hAnsi="Times New Roman" w:cs="Times New Roman"/>
                <w:color w:val="000000"/>
                <w:kern w:val="1"/>
                <w:sz w:val="20"/>
                <w:szCs w:val="20"/>
                <w:lang w:eastAsia="ar-SA"/>
              </w:rPr>
              <w:br/>
              <w:t>Являясь наименее едким и наиболее безопасным для периапикальных тканей и декальцинирующим средством на основе ЭДТА, обеспечивает наиболее эффективную обработку стенок корневых каналов. Состав: Натриевая соль ЭДТА, Цетримид. Флакон - не менее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8</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ЭНДОЗОЛЬВ   "Е"  13 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Препарат для распломбировки каналов, запломбированных пастой на основе эвгенатов. Флакон - 13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379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ЭНДОЗОЛЬВ   "R"   13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Препарат для распломбирования корневых каналов, для фенопластной смолы. Флакон - 13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стоматологический вспомогательный для эндотонтии в Исполнении GUTTASOLV</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препарат для растворения гуттаперчи. </w:t>
            </w:r>
            <w:proofErr w:type="gramStart"/>
            <w:r w:rsidRPr="00C95D6E">
              <w:rPr>
                <w:rFonts w:ascii="Times New Roman" w:eastAsia="Times New Roman" w:hAnsi="Times New Roman" w:cs="Times New Roman"/>
                <w:color w:val="000000"/>
                <w:kern w:val="1"/>
                <w:sz w:val="20"/>
                <w:szCs w:val="20"/>
                <w:lang w:eastAsia="ar-SA"/>
              </w:rPr>
              <w:t>Предназначен</w:t>
            </w:r>
            <w:proofErr w:type="gramEnd"/>
            <w:r w:rsidRPr="00C95D6E">
              <w:rPr>
                <w:rFonts w:ascii="Times New Roman" w:eastAsia="Times New Roman" w:hAnsi="Times New Roman" w:cs="Times New Roman"/>
                <w:color w:val="000000"/>
                <w:kern w:val="1"/>
                <w:sz w:val="20"/>
                <w:szCs w:val="20"/>
                <w:lang w:eastAsia="ar-SA"/>
              </w:rPr>
              <w:t xml:space="preserve"> для припасовки основного гуттаперчевого штифта при пломбировании каналов методом латеральной конденсации. Перелечивани корневых </w:t>
            </w:r>
            <w:proofErr w:type="gramStart"/>
            <w:r w:rsidRPr="00C95D6E">
              <w:rPr>
                <w:rFonts w:ascii="Times New Roman" w:eastAsia="Times New Roman" w:hAnsi="Times New Roman" w:cs="Times New Roman"/>
                <w:color w:val="000000"/>
                <w:kern w:val="1"/>
                <w:sz w:val="20"/>
                <w:szCs w:val="20"/>
                <w:lang w:eastAsia="ar-SA"/>
              </w:rPr>
              <w:t>каналов</w:t>
            </w:r>
            <w:proofErr w:type="gramEnd"/>
            <w:r w:rsidRPr="00C95D6E">
              <w:rPr>
                <w:rFonts w:ascii="Times New Roman" w:eastAsia="Times New Roman" w:hAnsi="Times New Roman" w:cs="Times New Roman"/>
                <w:color w:val="000000"/>
                <w:kern w:val="1"/>
                <w:sz w:val="20"/>
                <w:szCs w:val="20"/>
                <w:lang w:eastAsia="ar-SA"/>
              </w:rPr>
              <w:t xml:space="preserve"> ранее пломбированных гуттаперчей. В состав входит эвкалиптол. Упаковка во флаконе 13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ГРИНАЗОЛЬ 4,5г</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для временного пломбирования каналов с целью обеззараживания.  Содержит метронидазол. Показания: гангренозный пульпит, хронические формы периодонтита, острый периодонтит, возникший вследствие случайной закупорки канала с некротизированной пульпой. Тюбик–4,5г.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Cresophene 13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Антисептик для каналов. Поливалентное, не раздражающее бактерицидное средство на основе дексаметазона для антисептической обработки каналов с полной и  неполной экстирпацией пульпы. Низкое поверхностное давление позволяет ему проникать даже в самые труднопроходимые каналы. Благодаря дексаметазону ослабевают воспалительные и аллергические реакции. Можно совмещать с антибиотиками. Флакон: (не менее)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КАПРАМИН 30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Жидкость применяется как гемостатическое средство при капиллярном кровотечении из десны, для обработки зубных лунок и после прямого снятия слепков, для ретракции десны, при снятии камней, а также для обработки корневых каналов при кровотечении из канала. Жидкость не менее 30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АНГИДРИН-жидкость для обезжиривания и высушивания твердых тканей зуба  20мл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Предназначена</w:t>
            </w:r>
            <w:proofErr w:type="gramEnd"/>
            <w:r w:rsidRPr="00C95D6E">
              <w:rPr>
                <w:rFonts w:ascii="Times New Roman" w:eastAsia="Times New Roman" w:hAnsi="Times New Roman" w:cs="Times New Roman"/>
                <w:color w:val="000000"/>
                <w:kern w:val="1"/>
                <w:sz w:val="20"/>
                <w:szCs w:val="20"/>
                <w:lang w:eastAsia="ar-SA"/>
              </w:rPr>
              <w:t xml:space="preserve"> для обезжиривания и высушивания твердых тканей зуба перед пломбированием или перед установкой несъемных протезов, а также для очистки протезных поверхностей перед фиксацией.</w:t>
            </w:r>
            <w:r w:rsidRPr="00C95D6E">
              <w:rPr>
                <w:rFonts w:ascii="Times New Roman" w:eastAsia="Times New Roman" w:hAnsi="Times New Roman" w:cs="Times New Roman"/>
                <w:color w:val="000000"/>
                <w:kern w:val="1"/>
                <w:sz w:val="20"/>
                <w:szCs w:val="20"/>
                <w:lang w:eastAsia="ar-SA"/>
              </w:rPr>
              <w:br/>
              <w:t>ФОРМА ВЫПУСКА  Жидкость    20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SEPTOMIXINE  forte 7.5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Антибактериальная паста широкого спектра действия на основе дексаметазона для лечения осложненных форм периодонтитов.</w:t>
            </w:r>
            <w:r w:rsidRPr="00C95D6E">
              <w:rPr>
                <w:rFonts w:ascii="Times New Roman" w:eastAsia="Times New Roman" w:hAnsi="Times New Roman" w:cs="Times New Roman"/>
                <w:color w:val="000000"/>
                <w:kern w:val="1"/>
                <w:sz w:val="20"/>
                <w:szCs w:val="20"/>
                <w:lang w:eastAsia="ar-SA"/>
              </w:rPr>
              <w:br/>
              <w:t xml:space="preserve">Содержит гидрокортизон и сульфат фрамицитина – антибиотика группы аминогликозидов. </w:t>
            </w:r>
            <w:r w:rsidRPr="00C95D6E">
              <w:rPr>
                <w:rFonts w:ascii="Times New Roman" w:eastAsia="Times New Roman" w:hAnsi="Times New Roman" w:cs="Times New Roman"/>
                <w:color w:val="000000"/>
                <w:kern w:val="1"/>
                <w:sz w:val="20"/>
                <w:szCs w:val="20"/>
                <w:lang w:eastAsia="ar-SA"/>
              </w:rPr>
              <w:br/>
              <w:t>Рекомендуется для лечения травматического пульпита и в качестве временного вложения при лечении обострившихся периодонтитов.</w:t>
            </w:r>
            <w:r w:rsidRPr="00C95D6E">
              <w:rPr>
                <w:rFonts w:ascii="Times New Roman" w:eastAsia="Times New Roman" w:hAnsi="Times New Roman" w:cs="Times New Roman"/>
                <w:color w:val="000000"/>
                <w:kern w:val="1"/>
                <w:sz w:val="20"/>
                <w:szCs w:val="20"/>
                <w:lang w:eastAsia="ar-SA"/>
              </w:rPr>
              <w:br/>
              <w:t>Упаковка: Паста. Тюбик – не менее  7,5гр.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ДЕВИТ АРС 3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содержит: мышьяковистый ангидрид (30 %), обеспечивающий быстрый и неагрессивный некроз пульповых волокон;  лидокаина гидрохлорид, делающий процесс девитализации безболезненным, снижая чувствительность тканей;  эвгенол - антисептик широкого спектра действия;  волокнистый наполнитель и пастообразователь, обеспечивающие пластичность материала и одновременно его дискретность.</w:t>
            </w:r>
            <w:r w:rsidRPr="00C95D6E">
              <w:rPr>
                <w:rFonts w:ascii="Times New Roman" w:eastAsia="Times New Roman" w:hAnsi="Times New Roman" w:cs="Times New Roman"/>
                <w:color w:val="000000"/>
                <w:kern w:val="1"/>
                <w:sz w:val="20"/>
                <w:szCs w:val="20"/>
                <w:lang w:eastAsia="ar-SA"/>
              </w:rPr>
              <w:br/>
              <w:t>Девитализация пульпы происходит в течение 24-48 часов в зависимости от строения зуба (однокорневой или многокорневой), дозировки пасты, а также плотности слоя дентина, покрывающего пульпу при непрямом контакте пасты с ней. Упаковка: 3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387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ДЕВИТАЛ паста без мышьяка для девитализации пульпы 13 г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Назначение: Стоматологическая паста для быстрой и безболезненной девитализации пульпы. </w:t>
            </w:r>
            <w:r w:rsidRPr="00C95D6E">
              <w:rPr>
                <w:rFonts w:ascii="Times New Roman" w:eastAsia="Times New Roman" w:hAnsi="Times New Roman" w:cs="Times New Roman"/>
                <w:color w:val="000000"/>
                <w:kern w:val="1"/>
                <w:sz w:val="20"/>
                <w:szCs w:val="20"/>
                <w:lang w:eastAsia="ar-SA"/>
              </w:rPr>
              <w:br/>
              <w:t>Состав:  параформ - 35%, лидокаина  гидрохлорид, эвгенол и м-крезол, пастообразователь, краситель  и волокнистый наполнитель.</w:t>
            </w:r>
            <w:r w:rsidRPr="00C95D6E">
              <w:rPr>
                <w:rFonts w:ascii="Times New Roman" w:eastAsia="Times New Roman" w:hAnsi="Times New Roman" w:cs="Times New Roman"/>
                <w:color w:val="000000"/>
                <w:kern w:val="1"/>
                <w:sz w:val="20"/>
                <w:szCs w:val="20"/>
                <w:lang w:eastAsia="ar-SA"/>
              </w:rPr>
              <w:br/>
              <w:t>Форма выпуска: Банка из темного стекла с закручивающейся пластиковой крышкой с уплотнителем 13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ДЕНТИН-ПАСТА 50 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Временный пломбировочный материал, для покрытия лекарственного препарата в полости зуба при лечении кариеса. Материал изготовлен на основе порошка цинксульфатного цемента с добавлением отдушек, красителей и пастообразователя. Материал для накладывания гладилкой в заранее подготовленную и высушенную кариозную полость зуба слоем, толщиной 2 мм. Затвердевание материала происходит за два часа. Материал выводится из полости зуба легко, рычагообразным движением экскаватора или зонда. Упаковка: паста (банка) -  не менее 50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389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SEPTO-PACK  60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Показания:  Пародонтология: защитная повязка при лечении локализованных периодонтитов.</w:t>
            </w:r>
            <w:r w:rsidRPr="00C95D6E">
              <w:rPr>
                <w:rFonts w:ascii="Times New Roman" w:eastAsia="Times New Roman" w:hAnsi="Times New Roman" w:cs="Times New Roman"/>
                <w:color w:val="000000"/>
                <w:kern w:val="1"/>
                <w:sz w:val="20"/>
                <w:szCs w:val="20"/>
                <w:lang w:eastAsia="ar-SA"/>
              </w:rPr>
              <w:br/>
              <w:t xml:space="preserve">• Реставрационная стоматология: временное пломбирование. В случае пришеечного кариеса оттеснение десны до постановки пломбы. Состав: Ацетат амила, Фталат бутила,  Полиметакрилат бутила, Оксид цинка, Сульфат цинка.  Упаковка: Баночка, содержащая не менее 60 г пасты.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MD-TEMP (Темпфил)  1*40гр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Полимерный материал для временных пломб, затвердевающий во влажной среде. Свойства:</w:t>
            </w:r>
            <w:r w:rsidRPr="00C95D6E">
              <w:rPr>
                <w:rFonts w:ascii="Times New Roman" w:eastAsia="Times New Roman" w:hAnsi="Times New Roman" w:cs="Times New Roman"/>
                <w:color w:val="000000"/>
                <w:kern w:val="1"/>
                <w:sz w:val="20"/>
                <w:szCs w:val="20"/>
                <w:lang w:eastAsia="ar-SA"/>
              </w:rPr>
              <w:br/>
              <w:t>легкое введение и извлечение, герметичное заполнение полости, без эвгенола, оптимальное время затвердевания, превосходная стабильность после затвердевания, хорошая устойчивость к нагрузке. Упаковка: не менее 40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"ФТОРЛАК полупрозрачный" 13 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Противокариесное профилактическое средство. Препарат в качестве активного компонента содержит аминофлюорид — соединение фтора. Упаковка: флакон с жидкостью не менее 13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флак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ФЛЮОКАЛЬ ГЕЛЬ 125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Препарат для профилактики кариеса и лечения гиперестезии твердых тканей зубов (гель). Гель, содержащий фтористый натрий. Обладает всеми свойствами фтористых соединений, действует в двух направлениях:</w:t>
            </w:r>
            <w:r w:rsidRPr="00C95D6E">
              <w:rPr>
                <w:rFonts w:ascii="Times New Roman" w:eastAsia="Times New Roman" w:hAnsi="Times New Roman" w:cs="Times New Roman"/>
                <w:color w:val="000000"/>
                <w:kern w:val="1"/>
                <w:sz w:val="20"/>
                <w:szCs w:val="20"/>
                <w:lang w:eastAsia="ar-SA"/>
              </w:rPr>
              <w:br/>
              <w:t xml:space="preserve">Останавливает рост бактерий, таким </w:t>
            </w:r>
            <w:proofErr w:type="gramStart"/>
            <w:r w:rsidRPr="00C95D6E">
              <w:rPr>
                <w:rFonts w:ascii="Times New Roman" w:eastAsia="Times New Roman" w:hAnsi="Times New Roman" w:cs="Times New Roman"/>
                <w:color w:val="000000"/>
                <w:kern w:val="1"/>
                <w:sz w:val="20"/>
                <w:szCs w:val="20"/>
                <w:lang w:eastAsia="ar-SA"/>
              </w:rPr>
              <w:t>образом</w:t>
            </w:r>
            <w:proofErr w:type="gramEnd"/>
            <w:r w:rsidRPr="00C95D6E">
              <w:rPr>
                <w:rFonts w:ascii="Times New Roman" w:eastAsia="Times New Roman" w:hAnsi="Times New Roman" w:cs="Times New Roman"/>
                <w:color w:val="000000"/>
                <w:kern w:val="1"/>
                <w:sz w:val="20"/>
                <w:szCs w:val="20"/>
                <w:lang w:eastAsia="ar-SA"/>
              </w:rPr>
              <w:t xml:space="preserve"> значительно снижая уровень агрессивности зубного налета. Это особенно важно в отношении группы лактобактерий, способствующих образованию кислот.</w:t>
            </w:r>
            <w:r w:rsidRPr="00C95D6E">
              <w:rPr>
                <w:rFonts w:ascii="Times New Roman" w:eastAsia="Times New Roman" w:hAnsi="Times New Roman" w:cs="Times New Roman"/>
                <w:color w:val="000000"/>
                <w:kern w:val="1"/>
                <w:sz w:val="20"/>
                <w:szCs w:val="20"/>
                <w:lang w:eastAsia="ar-SA"/>
              </w:rPr>
              <w:br/>
              <w:t xml:space="preserve">Воздействие фтористых соединений на эмаль характеризуется трансформацией ее кристаллической структуры, благодаря чему повышается резистентность эмали действию химических кислот. </w:t>
            </w:r>
            <w:r w:rsidRPr="00C95D6E">
              <w:rPr>
                <w:rFonts w:ascii="Times New Roman" w:eastAsia="Times New Roman" w:hAnsi="Times New Roman" w:cs="Times New Roman"/>
                <w:color w:val="000000"/>
                <w:kern w:val="1"/>
                <w:sz w:val="20"/>
                <w:szCs w:val="20"/>
                <w:lang w:eastAsia="ar-SA"/>
              </w:rPr>
              <w:br/>
              <w:t>Эффективен также на уровне дентина и цемента зуба</w:t>
            </w:r>
            <w:proofErr w:type="gramStart"/>
            <w:r w:rsidRPr="00C95D6E">
              <w:rPr>
                <w:rFonts w:ascii="Times New Roman" w:eastAsia="Times New Roman" w:hAnsi="Times New Roman" w:cs="Times New Roman"/>
                <w:color w:val="000000"/>
                <w:kern w:val="1"/>
                <w:sz w:val="20"/>
                <w:szCs w:val="20"/>
                <w:lang w:eastAsia="ar-SA"/>
              </w:rPr>
              <w:t>.У</w:t>
            </w:r>
            <w:proofErr w:type="gramEnd"/>
            <w:r w:rsidRPr="00C95D6E">
              <w:rPr>
                <w:rFonts w:ascii="Times New Roman" w:eastAsia="Times New Roman" w:hAnsi="Times New Roman" w:cs="Times New Roman"/>
                <w:color w:val="000000"/>
                <w:kern w:val="1"/>
                <w:sz w:val="20"/>
                <w:szCs w:val="20"/>
                <w:lang w:eastAsia="ar-SA"/>
              </w:rPr>
              <w:t>паковка: Флакон не менее 125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ФЛЮОКАЛЬ  13 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Препарат для профилактики кариеса и лечения гиперестезии твердых тканей зубов (жидкость).1% раствор фторида натрия. </w:t>
            </w:r>
            <w:r w:rsidRPr="00C95D6E">
              <w:rPr>
                <w:rFonts w:ascii="Times New Roman" w:eastAsia="Times New Roman" w:hAnsi="Times New Roman" w:cs="Times New Roman"/>
                <w:color w:val="000000"/>
                <w:kern w:val="1"/>
                <w:sz w:val="20"/>
                <w:szCs w:val="20"/>
                <w:lang w:eastAsia="ar-SA"/>
              </w:rPr>
              <w:br/>
              <w:t xml:space="preserve">Укрепляет кристаллическую структуру эмали зубов. </w:t>
            </w:r>
            <w:r w:rsidRPr="00C95D6E">
              <w:rPr>
                <w:rFonts w:ascii="Times New Roman" w:eastAsia="Times New Roman" w:hAnsi="Times New Roman" w:cs="Times New Roman"/>
                <w:color w:val="000000"/>
                <w:kern w:val="1"/>
                <w:sz w:val="20"/>
                <w:szCs w:val="20"/>
                <w:lang w:eastAsia="ar-SA"/>
              </w:rPr>
              <w:br/>
              <w:t xml:space="preserve">Оказывает бактериостатическое действие на кариесогенную микрофлору. </w:t>
            </w:r>
            <w:r w:rsidRPr="00C95D6E">
              <w:rPr>
                <w:rFonts w:ascii="Times New Roman" w:eastAsia="Times New Roman" w:hAnsi="Times New Roman" w:cs="Times New Roman"/>
                <w:color w:val="000000"/>
                <w:kern w:val="1"/>
                <w:sz w:val="20"/>
                <w:szCs w:val="20"/>
                <w:lang w:eastAsia="ar-SA"/>
              </w:rPr>
              <w:br/>
              <w:t xml:space="preserve">Увеличивает устойчивость дентина и цемента зубов к химическим воздействиям. Упаковка Флакон не менее 13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ДЕТАРТРИН Z  45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Паста для снятия зубного камня. Показан курильщикам, а также больным литиазом, который вызывает отложения зубного камня. </w:t>
            </w:r>
            <w:r w:rsidRPr="00C95D6E">
              <w:rPr>
                <w:rFonts w:ascii="Times New Roman" w:eastAsia="Times New Roman" w:hAnsi="Times New Roman" w:cs="Times New Roman"/>
                <w:color w:val="000000"/>
                <w:kern w:val="1"/>
                <w:sz w:val="20"/>
                <w:szCs w:val="20"/>
                <w:lang w:eastAsia="ar-SA"/>
              </w:rPr>
              <w:br/>
              <w:t xml:space="preserve">Может применяться для полировки пломбированных зубов для придания им блеск.  Паста розового цвета, обладает абразивным свойством механического характера за счет содержащихся зерен циркона, снимает зубной камень, не повреждая эмали. Имеет нейтральный вкус. Эссенции, входящие в состав, дают ощущение свежести. Кроме того, эссенции обладают легким бальзамическим действием, поэтому легко снимается раздражение, которое может вызвать операция по снятию зубного камня на слабых деснах. Упаковка не </w:t>
            </w:r>
            <w:r w:rsidRPr="00C95D6E">
              <w:rPr>
                <w:rFonts w:ascii="Times New Roman" w:eastAsia="Times New Roman" w:hAnsi="Times New Roman" w:cs="Times New Roman"/>
                <w:color w:val="000000"/>
                <w:kern w:val="1"/>
                <w:sz w:val="20"/>
                <w:szCs w:val="20"/>
                <w:lang w:eastAsia="ar-SA"/>
              </w:rPr>
              <w:lastRenderedPageBreak/>
              <w:t>менее 45гр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4</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395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ДЕТАРТРИН  45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Абразивная паста для профессиональной гигиены полости рта.  Не содержат фтора. Предназначены для профессиональной чистки зубов передизготовлением композитных реставраций, удаления зубного налета</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игментаций, в т.ч. «налета курильщика», полирования поверхностизубов и реставраций на завершающем этапе профессиональнойчистки зубов. Применяются с циркулярными щеточками или полировочнымисиликоновыми чашечками.  Абразив – диоксид кремния. Упаковка не менее 45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4</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"ПОЛИРПАСТ-</w:t>
            </w:r>
            <w:proofErr w:type="gramStart"/>
            <w:r w:rsidRPr="00C95D6E">
              <w:rPr>
                <w:rFonts w:ascii="Times New Roman" w:eastAsia="Times New Roman" w:hAnsi="Times New Roman" w:cs="Times New Roman"/>
                <w:color w:val="000000"/>
                <w:kern w:val="1"/>
                <w:sz w:val="20"/>
                <w:szCs w:val="20"/>
                <w:lang w:eastAsia="ar-SA"/>
              </w:rPr>
              <w:t>Z</w:t>
            </w:r>
            <w:proofErr w:type="gramEnd"/>
            <w:r w:rsidRPr="00C95D6E">
              <w:rPr>
                <w:rFonts w:ascii="Times New Roman" w:eastAsia="Times New Roman" w:hAnsi="Times New Roman" w:cs="Times New Roman"/>
                <w:color w:val="000000"/>
                <w:kern w:val="1"/>
                <w:sz w:val="20"/>
                <w:szCs w:val="20"/>
                <w:lang w:eastAsia="ar-SA"/>
              </w:rPr>
              <w:t>" 40 гр.</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для удаления камней и окончательной полировки пломб. Состав: мелкодисперсный абразив, связующие компоненты, наполнитель, ароматизатор, силиконовые добавки. Упаковка: не менее 40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"ПОЛИРПАСТ-</w:t>
            </w:r>
            <w:proofErr w:type="gramStart"/>
            <w:r w:rsidRPr="00C95D6E">
              <w:rPr>
                <w:rFonts w:ascii="Times New Roman" w:eastAsia="Times New Roman" w:hAnsi="Times New Roman" w:cs="Times New Roman"/>
                <w:color w:val="000000"/>
                <w:kern w:val="1"/>
                <w:sz w:val="20"/>
                <w:szCs w:val="20"/>
                <w:lang w:eastAsia="ar-SA"/>
              </w:rPr>
              <w:t>Z</w:t>
            </w:r>
            <w:proofErr w:type="gramEnd"/>
            <w:r w:rsidRPr="00C95D6E">
              <w:rPr>
                <w:rFonts w:ascii="Times New Roman" w:eastAsia="Times New Roman" w:hAnsi="Times New Roman" w:cs="Times New Roman"/>
                <w:color w:val="000000"/>
                <w:kern w:val="1"/>
                <w:sz w:val="20"/>
                <w:szCs w:val="20"/>
                <w:lang w:eastAsia="ar-SA"/>
              </w:rPr>
              <w:t xml:space="preserve">+W" для отбеливания и тонкой поровки эмали зубов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Паста для отбеливания и тонкой полировки эмали. Показания: окончательная полировка и отбеливание эмали после удаления зубного камня; снятие мягкого зубного налета механическим способом; фторирование эмали зубов. </w:t>
            </w:r>
            <w:r w:rsidRPr="00C95D6E">
              <w:rPr>
                <w:rFonts w:ascii="Times New Roman" w:eastAsia="Times New Roman" w:hAnsi="Times New Roman" w:cs="Times New Roman"/>
                <w:color w:val="000000"/>
                <w:kern w:val="1"/>
                <w:sz w:val="20"/>
                <w:szCs w:val="20"/>
                <w:lang w:eastAsia="ar-SA"/>
              </w:rPr>
              <w:br/>
              <w:t>Состав: мелкодисперсный абразив, связующие компоненты, диоксид титана, карбомида пероксид, наполнитель, ароматизатор. Упаковка: не менее  40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ГЕЛЬ "ГИАЛУДЕНТ №1" с хлоргексидином, 2шпр.*2,5 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содержит хлоргексидин. Показания:</w:t>
            </w:r>
            <w:r w:rsidRPr="00C95D6E">
              <w:rPr>
                <w:rFonts w:ascii="Times New Roman" w:eastAsia="Times New Roman" w:hAnsi="Times New Roman" w:cs="Times New Roman"/>
                <w:color w:val="000000"/>
                <w:kern w:val="1"/>
                <w:sz w:val="20"/>
                <w:szCs w:val="20"/>
                <w:lang w:eastAsia="ar-SA"/>
              </w:rPr>
              <w:br/>
              <w:t>Заполнение пародонтального кармана после местной противовоспалительной терапии или кюретажа для более эффективного восстановления тканей;</w:t>
            </w:r>
            <w:r w:rsidRPr="00C95D6E">
              <w:rPr>
                <w:rFonts w:ascii="Times New Roman" w:eastAsia="Times New Roman" w:hAnsi="Times New Roman" w:cs="Times New Roman"/>
                <w:color w:val="000000"/>
                <w:kern w:val="1"/>
                <w:sz w:val="20"/>
                <w:szCs w:val="20"/>
                <w:lang w:eastAsia="ar-SA"/>
              </w:rPr>
              <w:br/>
              <w:t>антисептическая и профилактическая обработка послеоперационного поля для эффективного восстановления тканей;</w:t>
            </w:r>
            <w:r w:rsidRPr="00C95D6E">
              <w:rPr>
                <w:rFonts w:ascii="Times New Roman" w:eastAsia="Times New Roman" w:hAnsi="Times New Roman" w:cs="Times New Roman"/>
                <w:color w:val="000000"/>
                <w:kern w:val="1"/>
                <w:sz w:val="20"/>
                <w:szCs w:val="20"/>
                <w:lang w:eastAsia="ar-SA"/>
              </w:rPr>
              <w:br/>
              <w:t>средство для улучшения микроциркуляции крови и обмена веще</w:t>
            </w:r>
            <w:proofErr w:type="gramStart"/>
            <w:r w:rsidRPr="00C95D6E">
              <w:rPr>
                <w:rFonts w:ascii="Times New Roman" w:eastAsia="Times New Roman" w:hAnsi="Times New Roman" w:cs="Times New Roman"/>
                <w:color w:val="000000"/>
                <w:kern w:val="1"/>
                <w:sz w:val="20"/>
                <w:szCs w:val="20"/>
                <w:lang w:eastAsia="ar-SA"/>
              </w:rPr>
              <w:t>ств в тк</w:t>
            </w:r>
            <w:proofErr w:type="gramEnd"/>
            <w:r w:rsidRPr="00C95D6E">
              <w:rPr>
                <w:rFonts w:ascii="Times New Roman" w:eastAsia="Times New Roman" w:hAnsi="Times New Roman" w:cs="Times New Roman"/>
                <w:color w:val="000000"/>
                <w:kern w:val="1"/>
                <w:sz w:val="20"/>
                <w:szCs w:val="20"/>
                <w:lang w:eastAsia="ar-SA"/>
              </w:rPr>
              <w:t>анях пародонта;</w:t>
            </w:r>
            <w:r w:rsidRPr="00C95D6E">
              <w:rPr>
                <w:rFonts w:ascii="Times New Roman" w:eastAsia="Times New Roman" w:hAnsi="Times New Roman" w:cs="Times New Roman"/>
                <w:color w:val="000000"/>
                <w:kern w:val="1"/>
                <w:sz w:val="20"/>
                <w:szCs w:val="20"/>
                <w:lang w:eastAsia="ar-SA"/>
              </w:rPr>
              <w:br/>
              <w:t>лечебное и профилактическое средство при инфекционно-воспалительных заболеваниях пародонта и слизистой оболочки полости рта.</w:t>
            </w:r>
            <w:r w:rsidRPr="00C95D6E">
              <w:rPr>
                <w:rFonts w:ascii="Times New Roman" w:eastAsia="Times New Roman" w:hAnsi="Times New Roman" w:cs="Times New Roman"/>
                <w:color w:val="000000"/>
                <w:kern w:val="1"/>
                <w:sz w:val="20"/>
                <w:szCs w:val="20"/>
                <w:lang w:eastAsia="ar-SA"/>
              </w:rPr>
              <w:br/>
              <w:t>Состав: гиалуронат натрия, хлоргексидин, трилон</w:t>
            </w:r>
            <w:proofErr w:type="gramStart"/>
            <w:r w:rsidRPr="00C95D6E">
              <w:rPr>
                <w:rFonts w:ascii="Times New Roman" w:eastAsia="Times New Roman" w:hAnsi="Times New Roman" w:cs="Times New Roman"/>
                <w:color w:val="000000"/>
                <w:kern w:val="1"/>
                <w:sz w:val="20"/>
                <w:szCs w:val="20"/>
                <w:lang w:eastAsia="ar-SA"/>
              </w:rPr>
              <w:t xml:space="preserve"> Б</w:t>
            </w:r>
            <w:proofErr w:type="gramEnd"/>
            <w:r w:rsidRPr="00C95D6E">
              <w:rPr>
                <w:rFonts w:ascii="Times New Roman" w:eastAsia="Times New Roman" w:hAnsi="Times New Roman" w:cs="Times New Roman"/>
                <w:color w:val="000000"/>
                <w:kern w:val="1"/>
                <w:sz w:val="20"/>
                <w:szCs w:val="20"/>
                <w:lang w:eastAsia="ar-SA"/>
              </w:rPr>
              <w:t>, клуцел</w:t>
            </w:r>
            <w:r w:rsidRPr="00C95D6E">
              <w:rPr>
                <w:rFonts w:ascii="Times New Roman" w:eastAsia="Times New Roman" w:hAnsi="Times New Roman" w:cs="Times New Roman"/>
                <w:color w:val="000000"/>
                <w:kern w:val="1"/>
                <w:sz w:val="20"/>
                <w:szCs w:val="20"/>
                <w:lang w:eastAsia="ar-SA"/>
              </w:rPr>
              <w:br/>
              <w:t>вода дистиллированная, хлорбензиловый спирт. Упаковка: не менее 2 шприцев,   по не менее  2,5 мл геля в каждом шприце.</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399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ГЕЛЬ "ГИАЛУДЕНТ №2"с метронидазолом и хлоргексидином, 2шпр.*2,5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Гель содержит метронидазол и хлоргексидин. </w:t>
            </w:r>
            <w:r w:rsidRPr="00C95D6E">
              <w:rPr>
                <w:rFonts w:ascii="Times New Roman" w:eastAsia="Times New Roman" w:hAnsi="Times New Roman" w:cs="Times New Roman"/>
                <w:color w:val="000000"/>
                <w:kern w:val="1"/>
                <w:sz w:val="20"/>
                <w:szCs w:val="20"/>
                <w:lang w:eastAsia="ar-SA"/>
              </w:rPr>
              <w:br/>
              <w:t>Показания:</w:t>
            </w:r>
            <w:r w:rsidRPr="00C95D6E">
              <w:rPr>
                <w:rFonts w:ascii="Times New Roman" w:eastAsia="Times New Roman" w:hAnsi="Times New Roman" w:cs="Times New Roman"/>
                <w:color w:val="000000"/>
                <w:kern w:val="1"/>
                <w:sz w:val="20"/>
                <w:szCs w:val="20"/>
                <w:lang w:eastAsia="ar-SA"/>
              </w:rPr>
              <w:br/>
              <w:t xml:space="preserve">-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 </w:t>
            </w:r>
            <w:r w:rsidRPr="00C95D6E">
              <w:rPr>
                <w:rFonts w:ascii="Times New Roman" w:eastAsia="Times New Roman" w:hAnsi="Times New Roman" w:cs="Times New Roman"/>
                <w:color w:val="000000"/>
                <w:kern w:val="1"/>
                <w:sz w:val="20"/>
                <w:szCs w:val="20"/>
                <w:lang w:eastAsia="ar-SA"/>
              </w:rPr>
              <w:br/>
              <w:t>- антисептическая и профилактическая обработка послеоперационного поля для эффективного восстановления тканей:</w:t>
            </w:r>
            <w:r w:rsidRPr="00C95D6E">
              <w:rPr>
                <w:rFonts w:ascii="Times New Roman" w:eastAsia="Times New Roman" w:hAnsi="Times New Roman" w:cs="Times New Roman"/>
                <w:color w:val="000000"/>
                <w:kern w:val="1"/>
                <w:sz w:val="20"/>
                <w:szCs w:val="20"/>
                <w:lang w:eastAsia="ar-SA"/>
              </w:rPr>
              <w:br/>
              <w:t>- средство для улучшения микроциркуляции крови и обмена веще</w:t>
            </w:r>
            <w:proofErr w:type="gramStart"/>
            <w:r w:rsidRPr="00C95D6E">
              <w:rPr>
                <w:rFonts w:ascii="Times New Roman" w:eastAsia="Times New Roman" w:hAnsi="Times New Roman" w:cs="Times New Roman"/>
                <w:color w:val="000000"/>
                <w:kern w:val="1"/>
                <w:sz w:val="20"/>
                <w:szCs w:val="20"/>
                <w:lang w:eastAsia="ar-SA"/>
              </w:rPr>
              <w:t>ств в тк</w:t>
            </w:r>
            <w:proofErr w:type="gramEnd"/>
            <w:r w:rsidRPr="00C95D6E">
              <w:rPr>
                <w:rFonts w:ascii="Times New Roman" w:eastAsia="Times New Roman" w:hAnsi="Times New Roman" w:cs="Times New Roman"/>
                <w:color w:val="000000"/>
                <w:kern w:val="1"/>
                <w:sz w:val="20"/>
                <w:szCs w:val="20"/>
                <w:lang w:eastAsia="ar-SA"/>
              </w:rPr>
              <w:t>анях пародонта:</w:t>
            </w:r>
            <w:r w:rsidRPr="00C95D6E">
              <w:rPr>
                <w:rFonts w:ascii="Times New Roman" w:eastAsia="Times New Roman" w:hAnsi="Times New Roman" w:cs="Times New Roman"/>
                <w:color w:val="000000"/>
                <w:kern w:val="1"/>
                <w:sz w:val="20"/>
                <w:szCs w:val="20"/>
                <w:lang w:eastAsia="ar-SA"/>
              </w:rPr>
              <w:br/>
              <w:t>- лечебное и профилактическое средство при инфекционно-воспалительных заболеваниях пародонта и слизистой оболочки полости рта.</w:t>
            </w:r>
            <w:r w:rsidRPr="00C95D6E">
              <w:rPr>
                <w:rFonts w:ascii="Times New Roman" w:eastAsia="Times New Roman" w:hAnsi="Times New Roman" w:cs="Times New Roman"/>
                <w:color w:val="000000"/>
                <w:kern w:val="1"/>
                <w:sz w:val="20"/>
                <w:szCs w:val="20"/>
                <w:lang w:eastAsia="ar-SA"/>
              </w:rPr>
              <w:br/>
              <w:t>Состав: гиалуронат натрия; хлоргексидин; метронидазол; трилон</w:t>
            </w:r>
            <w:proofErr w:type="gramStart"/>
            <w:r w:rsidRPr="00C95D6E">
              <w:rPr>
                <w:rFonts w:ascii="Times New Roman" w:eastAsia="Times New Roman" w:hAnsi="Times New Roman" w:cs="Times New Roman"/>
                <w:color w:val="000000"/>
                <w:kern w:val="1"/>
                <w:sz w:val="20"/>
                <w:szCs w:val="20"/>
                <w:lang w:eastAsia="ar-SA"/>
              </w:rPr>
              <w:t xml:space="preserve"> Б</w:t>
            </w:r>
            <w:proofErr w:type="gramEnd"/>
            <w:r w:rsidRPr="00C95D6E">
              <w:rPr>
                <w:rFonts w:ascii="Times New Roman" w:eastAsia="Times New Roman" w:hAnsi="Times New Roman" w:cs="Times New Roman"/>
                <w:color w:val="000000"/>
                <w:kern w:val="1"/>
                <w:sz w:val="20"/>
                <w:szCs w:val="20"/>
                <w:lang w:eastAsia="ar-SA"/>
              </w:rPr>
              <w:t>; вода дистиллированная; хлорбензиловый спирт. Упаковка: не менее 2 шприцев,   по не менее  2,5 мл геля в каждом шприце.</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ГЕЛЬ "ГИАЛУДЕНТ №3" на основе гиалуроновой к-ты с витаминами, 2шпр.*2,5мл.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гель для комплексного лечения и профилактики заболеваний пародонта. Гель содержит комплекс витаминов. </w:t>
            </w:r>
            <w:r w:rsidRPr="00C95D6E">
              <w:rPr>
                <w:rFonts w:ascii="Times New Roman" w:eastAsia="Times New Roman" w:hAnsi="Times New Roman" w:cs="Times New Roman"/>
                <w:color w:val="000000"/>
                <w:kern w:val="1"/>
                <w:sz w:val="20"/>
                <w:szCs w:val="20"/>
                <w:lang w:eastAsia="ar-SA"/>
              </w:rPr>
              <w:br/>
              <w:t>Состав:гиалуронат натрия, комплекс витаминов, трилон Б, клуцел, вода дистиллированная, хлорбензиловый спирт</w:t>
            </w:r>
            <w:proofErr w:type="gramStart"/>
            <w:r w:rsidRPr="00C95D6E">
              <w:rPr>
                <w:rFonts w:ascii="Times New Roman" w:eastAsia="Times New Roman" w:hAnsi="Times New Roman" w:cs="Times New Roman"/>
                <w:color w:val="000000"/>
                <w:kern w:val="1"/>
                <w:sz w:val="20"/>
                <w:szCs w:val="20"/>
                <w:lang w:eastAsia="ar-SA"/>
              </w:rPr>
              <w:t>.У</w:t>
            </w:r>
            <w:proofErr w:type="gramEnd"/>
            <w:r w:rsidRPr="00C95D6E">
              <w:rPr>
                <w:rFonts w:ascii="Times New Roman" w:eastAsia="Times New Roman" w:hAnsi="Times New Roman" w:cs="Times New Roman"/>
                <w:color w:val="000000"/>
                <w:kern w:val="1"/>
                <w:sz w:val="20"/>
                <w:szCs w:val="20"/>
                <w:lang w:eastAsia="ar-SA"/>
              </w:rPr>
              <w:t>паковка: не менее 2 шприцев,   по не менее  2,5 мл геля в каждом шприце.</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М медицинская самоклеющая пленка с метронидазолом,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Пленка полимерная стоматологическая самоклеящаяся двухслойная с метронидазолом. Содержание метродиназола 0,01-0,03 мг/см. Является эффективными средством для проведения местной антимикробной и противовоспалительной терапии в полости рта. Применяется для лечения гингивитов, пародонтитов, стоматитов, аппликационной анестезии, </w:t>
            </w:r>
            <w:r w:rsidRPr="00C95D6E">
              <w:rPr>
                <w:rFonts w:ascii="Times New Roman" w:eastAsia="Times New Roman" w:hAnsi="Times New Roman" w:cs="Times New Roman"/>
                <w:color w:val="000000"/>
                <w:kern w:val="1"/>
                <w:sz w:val="20"/>
                <w:szCs w:val="20"/>
                <w:lang w:eastAsia="ar-SA"/>
              </w:rPr>
              <w:lastRenderedPageBreak/>
              <w:t>снятия острой хронической боли. Накладывается непосредственно на пораженный участок и производит прямое воздействие на причину заболевания. Упаковка 1 шт. размером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402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Л медицинская самоклеющая пленка с линкомицином,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Двухслойная полимерная стоматологическая самоклеящаяся пленка, состоящая из совмещенных гидрофильного и гидрофобного слоев. </w:t>
            </w:r>
            <w:proofErr w:type="gramStart"/>
            <w:r w:rsidRPr="00C95D6E">
              <w:rPr>
                <w:rFonts w:ascii="Times New Roman" w:eastAsia="Times New Roman" w:hAnsi="Times New Roman" w:cs="Times New Roman"/>
                <w:color w:val="000000"/>
                <w:kern w:val="1"/>
                <w:sz w:val="20"/>
                <w:szCs w:val="20"/>
                <w:lang w:eastAsia="ar-SA"/>
              </w:rPr>
              <w:t>Состав: 1 кв. см пленки толщиной 0,02-0,06 мм содержит гидрохлорид линкомицина в количестве 0,05–0,09 мг/см. Предназначена для местного применения, для обезболивания и маркировки места инъекции, при лечении язв и эрозий, а так же травм слизистой оболочки полости рта после операции, при удалении молочных зубов, иссечении уздечек языка и губ, пародонтологических хирургических вмешательствах, при кюретаже пародонтальных карманов.</w:t>
            </w:r>
            <w:proofErr w:type="gramEnd"/>
            <w:r w:rsidRPr="00C95D6E">
              <w:rPr>
                <w:rFonts w:ascii="Times New Roman" w:eastAsia="Times New Roman" w:hAnsi="Times New Roman" w:cs="Times New Roman"/>
                <w:color w:val="000000"/>
                <w:kern w:val="1"/>
                <w:sz w:val="20"/>
                <w:szCs w:val="20"/>
                <w:lang w:eastAsia="ar-SA"/>
              </w:rPr>
              <w:t xml:space="preserve"> Пленка прозрачна, что позволяет наблюдать за течением процесса, не снимая ее. Упаковка 1 шт. размером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Диплен-Дента</w:t>
            </w:r>
            <w:proofErr w:type="gramStart"/>
            <w:r w:rsidRPr="00C95D6E">
              <w:rPr>
                <w:rFonts w:ascii="Times New Roman" w:eastAsia="Times New Roman" w:hAnsi="Times New Roman" w:cs="Times New Roman"/>
                <w:color w:val="000000"/>
                <w:kern w:val="1"/>
                <w:sz w:val="20"/>
                <w:szCs w:val="20"/>
                <w:lang w:eastAsia="ar-SA"/>
              </w:rPr>
              <w:t xml:space="preserve"> С</w:t>
            </w:r>
            <w:proofErr w:type="gramEnd"/>
            <w:r w:rsidRPr="00C95D6E">
              <w:rPr>
                <w:rFonts w:ascii="Times New Roman" w:eastAsia="Times New Roman" w:hAnsi="Times New Roman" w:cs="Times New Roman"/>
                <w:color w:val="000000"/>
                <w:kern w:val="1"/>
                <w:sz w:val="20"/>
                <w:szCs w:val="20"/>
                <w:lang w:eastAsia="ar-SA"/>
              </w:rPr>
              <w:t xml:space="preserve"> медицинская самоклеющая пленка с солкосерилом,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Пленка стоматологическая антисептическая д/лечения гингивитов, парадонтитов (содержащая солкосерил в количестве 0,05-0,09 мг/см) 1 шт.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Х  медицинская самоклеющая пленка с хлоргексидином,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Пленка стоматологическая антисептическая д/лечения гингивитов, парадонтитов (содержащая биглюконат хлоргексидина в количестве 0,01–0,03 мг/см) 1 шт.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ХД  медицинская самоклеющая пленка с хлоргексидином и дексаметазоном,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Двухслойная полимерная стоматологическая самоклеящаяся пленка, состоящая из совмещенных гидрофильного и гидрофобного слоев. Состав: 1 кв. см пленки толщиной 0,02-0,06 мм содержит: фосфата дексаметазона 0,01 - 0,03 мг, биглюконата хлоргексидина 0,01 -0,03 мг. </w:t>
            </w:r>
            <w:proofErr w:type="gramStart"/>
            <w:r w:rsidRPr="00C95D6E">
              <w:rPr>
                <w:rFonts w:ascii="Times New Roman" w:eastAsia="Times New Roman" w:hAnsi="Times New Roman" w:cs="Times New Roman"/>
                <w:color w:val="000000"/>
                <w:kern w:val="1"/>
                <w:sz w:val="20"/>
                <w:szCs w:val="20"/>
                <w:lang w:eastAsia="ar-SA"/>
              </w:rPr>
              <w:t>Предназначена</w:t>
            </w:r>
            <w:proofErr w:type="gramEnd"/>
            <w:r w:rsidRPr="00C95D6E">
              <w:rPr>
                <w:rFonts w:ascii="Times New Roman" w:eastAsia="Times New Roman" w:hAnsi="Times New Roman" w:cs="Times New Roman"/>
                <w:color w:val="000000"/>
                <w:kern w:val="1"/>
                <w:sz w:val="20"/>
                <w:szCs w:val="20"/>
                <w:lang w:eastAsia="ar-SA"/>
              </w:rPr>
              <w:t xml:space="preserve"> для местного применения. Обладает комбинированным действием - противоаллергическим и противовоспалительным, а так же антибактериальным. Пленка прозрачна, что позволяет наблюдать за течением процесса, не снимая ее. Упаковка 1 шт. размером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Ф медицинская самоклеющая пленка с фтором,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Пленка стоматологическая антисептическая д/лечения гингивитов, парадонтитов,  (содержит фторид натрия и хлоргексидин) 1 шт.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ЛХ медицинская самоклеющая пленка с хлоргексидином и лидокаином,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Двухслойная полимерная стоматологическая самоклеящаяся пленка, состоящая из совмещенных гидрофильного и гидрофобного слоев. Состав: 1 кв. см пленки толщиной 0,02-0,06 мм содержит лидокаина гидрохлорида 0,03-0,05 мг и хлоргексидина биглюконат 0,01-0,03 мг. </w:t>
            </w:r>
            <w:proofErr w:type="gramStart"/>
            <w:r w:rsidRPr="00C95D6E">
              <w:rPr>
                <w:rFonts w:ascii="Times New Roman" w:eastAsia="Times New Roman" w:hAnsi="Times New Roman" w:cs="Times New Roman"/>
                <w:color w:val="000000"/>
                <w:kern w:val="1"/>
                <w:sz w:val="20"/>
                <w:szCs w:val="20"/>
                <w:lang w:eastAsia="ar-SA"/>
              </w:rPr>
              <w:t>Предназначена</w:t>
            </w:r>
            <w:proofErr w:type="gramEnd"/>
            <w:r w:rsidRPr="00C95D6E">
              <w:rPr>
                <w:rFonts w:ascii="Times New Roman" w:eastAsia="Times New Roman" w:hAnsi="Times New Roman" w:cs="Times New Roman"/>
                <w:color w:val="000000"/>
                <w:kern w:val="1"/>
                <w:sz w:val="20"/>
                <w:szCs w:val="20"/>
                <w:lang w:eastAsia="ar-SA"/>
              </w:rPr>
              <w:t xml:space="preserve"> для местного применения, для обезболивания и маркировки места инъекции, при лечении язв и эрозий, а так же травм слизистой оболочки полости рта после операции, при удалении молочных зубов, иссечении уздечек языка и губ, пародонтологических хирургических вмешательствах, при кюретаже пародонтальных карманов. Пленка прозрачна, что позволяет наблюдать за течением процесса, не снимая ее. Упаковка 1 шт. размером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Диплен-Дента Г медицинская самоклеющая пленка с гентамицином, Норд-Ост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Пленка стоматологическая антисептическая д/лечения гингивитов, парадонтитов (содержащая сульфат гентамицина в количестве 0,05–0,09 мг/см), 1 шт. 50х100 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409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стоматологический для шинирования Ribbond  2мм 22 см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Лента адгезивной фиксации, предотвращающая разрушение стоматологических композитов и пластмасс. Толщина 2 мм, длина 22см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стоматологический для шинирования Ribbond 3мм *22 см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Лента адгезивной фиксации, предотвращающая разрушение стоматологических композитов и пластмасс. Толщина 3 мм, длина 22см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Нить ретракционная  ULTRAPAK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  длина  244см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Нить ретракционная  ULTRAPAK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w:t>
            </w:r>
            <w:r w:rsidRPr="00C95D6E">
              <w:rPr>
                <w:rFonts w:ascii="Times New Roman" w:eastAsia="Times New Roman" w:hAnsi="Times New Roman" w:cs="Times New Roman"/>
                <w:color w:val="000000"/>
                <w:kern w:val="1"/>
                <w:sz w:val="20"/>
                <w:szCs w:val="20"/>
                <w:lang w:eastAsia="ar-SA"/>
              </w:rPr>
              <w:lastRenderedPageBreak/>
              <w:t>операциях, когда врач имеет дело с тонкими участками тканей, склонными к разрыву. Размер 00;  длина  244см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413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Нить ретракционная  ULTRAPAK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000;  длина  244см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Нить ретракционная  ULTRAPAK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1;  длина  244см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Нить ретракционная  ULTRAPAK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2;  длина  244см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ПОРОШОК стоматологический для отбеливания зубов AIR-FLOW Classic DV-048/LEM 300 гр со вкусом лимона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Малоабразивный, мелкодисперсный порошок на основе бикарбоната натрия со средним размером частиц. Со вкусом лимона.</w:t>
            </w:r>
            <w:r w:rsidRPr="00C95D6E">
              <w:rPr>
                <w:rFonts w:ascii="Times New Roman" w:eastAsia="Times New Roman" w:hAnsi="Times New Roman" w:cs="Times New Roman"/>
                <w:color w:val="000000"/>
                <w:kern w:val="1"/>
                <w:sz w:val="20"/>
                <w:szCs w:val="20"/>
                <w:lang w:eastAsia="ar-SA"/>
              </w:rPr>
              <w:br/>
              <w:t>Средний размер частиц 65 мкм.</w:t>
            </w:r>
            <w:r w:rsidRPr="00C95D6E">
              <w:rPr>
                <w:rFonts w:ascii="Times New Roman" w:eastAsia="Times New Roman" w:hAnsi="Times New Roman" w:cs="Times New Roman"/>
                <w:color w:val="000000"/>
                <w:kern w:val="1"/>
                <w:sz w:val="20"/>
                <w:szCs w:val="20"/>
                <w:lang w:eastAsia="ar-SA"/>
              </w:rPr>
              <w:br/>
              <w:t>Для удаления наддесневых отложений и пигментированного налета, в том числе «налета курильщика». Противовоспалительное действие.</w:t>
            </w:r>
            <w:r w:rsidRPr="00C95D6E">
              <w:rPr>
                <w:rFonts w:ascii="Times New Roman" w:eastAsia="Times New Roman" w:hAnsi="Times New Roman" w:cs="Times New Roman"/>
                <w:color w:val="000000"/>
                <w:kern w:val="1"/>
                <w:sz w:val="20"/>
                <w:szCs w:val="20"/>
                <w:lang w:eastAsia="ar-SA"/>
              </w:rPr>
              <w:br/>
              <w:t>Комплект поставки: флакон не менее 300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ПОРОШОК ПОЛИРОВАЛЬНЫЙ ДЛЯ ПЕСКОСТР АЭР-ФЛОУ PERIO 120 гр DV-070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Порошок  предназначен для обработки поддесневой части корня с целью уничтожения биопленки, санации пародонтальных карманов, очистки поверхности имплантатов. </w:t>
            </w:r>
            <w:r w:rsidRPr="00C95D6E">
              <w:rPr>
                <w:rFonts w:ascii="Times New Roman" w:eastAsia="Times New Roman" w:hAnsi="Times New Roman" w:cs="Times New Roman"/>
                <w:color w:val="000000"/>
                <w:kern w:val="1"/>
                <w:sz w:val="20"/>
                <w:szCs w:val="20"/>
                <w:lang w:eastAsia="ar-SA"/>
              </w:rPr>
              <w:br/>
              <w:t>Средний размер частиц – 25 мкм.</w:t>
            </w:r>
            <w:r w:rsidRPr="00C95D6E">
              <w:rPr>
                <w:rFonts w:ascii="Times New Roman" w:eastAsia="Times New Roman" w:hAnsi="Times New Roman" w:cs="Times New Roman"/>
                <w:color w:val="000000"/>
                <w:kern w:val="1"/>
                <w:sz w:val="20"/>
                <w:szCs w:val="20"/>
                <w:lang w:eastAsia="ar-SA"/>
              </w:rPr>
              <w:br/>
              <w:t>Не повреждает эмаль и дентин зуба.</w:t>
            </w:r>
            <w:r w:rsidRPr="00C95D6E">
              <w:rPr>
                <w:rFonts w:ascii="Times New Roman" w:eastAsia="Times New Roman" w:hAnsi="Times New Roman" w:cs="Times New Roman"/>
                <w:color w:val="000000"/>
                <w:kern w:val="1"/>
                <w:sz w:val="20"/>
                <w:szCs w:val="20"/>
                <w:lang w:eastAsia="ar-SA"/>
              </w:rPr>
              <w:br/>
              <w:t>Легко растворяется в воде.</w:t>
            </w:r>
            <w:r w:rsidRPr="00C95D6E">
              <w:rPr>
                <w:rFonts w:ascii="Times New Roman" w:eastAsia="Times New Roman" w:hAnsi="Times New Roman" w:cs="Times New Roman"/>
                <w:color w:val="000000"/>
                <w:kern w:val="1"/>
                <w:sz w:val="20"/>
                <w:szCs w:val="20"/>
                <w:lang w:eastAsia="ar-SA"/>
              </w:rPr>
              <w:br/>
              <w:t>Способствует уменьшению глубины пародонтальных карманов.</w:t>
            </w:r>
            <w:r w:rsidRPr="00C95D6E">
              <w:rPr>
                <w:rFonts w:ascii="Times New Roman" w:eastAsia="Times New Roman" w:hAnsi="Times New Roman" w:cs="Times New Roman"/>
                <w:color w:val="000000"/>
                <w:kern w:val="1"/>
                <w:sz w:val="20"/>
                <w:szCs w:val="20"/>
                <w:lang w:eastAsia="ar-SA"/>
              </w:rPr>
              <w:br/>
              <w:t>Применение по технологии Air-Flow® – при пародонтальных карманах глубиной до 5 мм.</w:t>
            </w:r>
            <w:r w:rsidRPr="00C95D6E">
              <w:rPr>
                <w:rFonts w:ascii="Times New Roman" w:eastAsia="Times New Roman" w:hAnsi="Times New Roman" w:cs="Times New Roman"/>
                <w:color w:val="000000"/>
                <w:kern w:val="1"/>
                <w:sz w:val="20"/>
                <w:szCs w:val="20"/>
                <w:lang w:eastAsia="ar-SA"/>
              </w:rPr>
              <w:br/>
              <w:t>Применение по технологии Perio-Flow® – при пародонтальных карманах глубиной до 10 мм. Упаковка: флакон 120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ТАБЛЕТКИ ДЛЯ ПОЛОСКАНИЯ ШИПУЧИЕ, 1000 шт./PD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Быстрорастворимые в воде антисептические таблетки. </w:t>
            </w:r>
            <w:r w:rsidRPr="00C95D6E">
              <w:rPr>
                <w:rFonts w:ascii="Times New Roman" w:eastAsia="Times New Roman" w:hAnsi="Times New Roman" w:cs="Times New Roman"/>
                <w:color w:val="000000"/>
                <w:kern w:val="1"/>
                <w:sz w:val="20"/>
                <w:szCs w:val="20"/>
                <w:lang w:eastAsia="ar-SA"/>
              </w:rPr>
              <w:br/>
              <w:t>Показания: Применяются в качестве очищающего полость рта раствора во время стоматологического лечения. Упаковка не менее 1000шт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419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ДЛЯ ОТБЕЛИВАНИЯ ЗУБОВ OPALESCENSE ENDO KIT 2 шпр.*1,2мл (1,45г) + 20 black MiniTips  UL1270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Препарат для внутрикоронкового отбеливания.  Гель на основе 35% перекиси водорода. Время экспозиции– 3-5 дней.  Готовый к применению препарат. Не требует смешивания компонентов перед использованием. Набор поставки: Гель - не менее 2 шприца по 1,2 мл, насадки - не менее 20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для отбеливания зубов OPALESCENCE BOOST PF МАЛЫЙ UL4751                   (5 шпр.+10насадок)/2 шпр.Opalescence Boost 40% по 1,043 мл.+ 2 шпр.Opalescence Boost  PF Activator по 0,157 мл. + 1 шпр. OpalDam Green по 1,2 мл.+ 10 шт</w:t>
            </w:r>
            <w:proofErr w:type="gramStart"/>
            <w:r w:rsidRPr="00C95D6E">
              <w:rPr>
                <w:rFonts w:ascii="Times New Roman" w:eastAsia="Times New Roman" w:hAnsi="Times New Roman" w:cs="Times New Roman"/>
                <w:color w:val="000000"/>
                <w:kern w:val="1"/>
                <w:sz w:val="20"/>
                <w:szCs w:val="20"/>
                <w:lang w:eastAsia="ar-SA"/>
              </w:rPr>
              <w:t>.н</w:t>
            </w:r>
            <w:proofErr w:type="gramEnd"/>
            <w:r w:rsidRPr="00C95D6E">
              <w:rPr>
                <w:rFonts w:ascii="Times New Roman" w:eastAsia="Times New Roman" w:hAnsi="Times New Roman" w:cs="Times New Roman"/>
                <w:color w:val="000000"/>
                <w:kern w:val="1"/>
                <w:sz w:val="20"/>
                <w:szCs w:val="20"/>
                <w:lang w:eastAsia="ar-SA"/>
              </w:rPr>
              <w:t>асадок/  UL4751</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Система для кабинетного (офисного) отбеливания зубов. </w:t>
            </w:r>
            <w:r w:rsidRPr="00C95D6E">
              <w:rPr>
                <w:rFonts w:ascii="Times New Roman" w:eastAsia="Times New Roman" w:hAnsi="Times New Roman" w:cs="Times New Roman"/>
                <w:color w:val="000000"/>
                <w:kern w:val="1"/>
                <w:sz w:val="20"/>
                <w:szCs w:val="20"/>
                <w:lang w:eastAsia="ar-SA"/>
              </w:rPr>
              <w:br/>
              <w:t>Особенности</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w:t>
            </w:r>
            <w:r w:rsidRPr="00C95D6E">
              <w:rPr>
                <w:rFonts w:ascii="Times New Roman" w:eastAsia="Times New Roman" w:hAnsi="Times New Roman" w:cs="Times New Roman"/>
                <w:color w:val="000000"/>
                <w:kern w:val="1"/>
                <w:sz w:val="20"/>
                <w:szCs w:val="20"/>
                <w:lang w:eastAsia="ar-SA"/>
              </w:rPr>
              <w:br/>
              <w:t>•Не требует световой активации.</w:t>
            </w:r>
            <w:r w:rsidRPr="00C95D6E">
              <w:rPr>
                <w:rFonts w:ascii="Times New Roman" w:eastAsia="Times New Roman" w:hAnsi="Times New Roman" w:cs="Times New Roman"/>
                <w:color w:val="000000"/>
                <w:kern w:val="1"/>
                <w:sz w:val="20"/>
                <w:szCs w:val="20"/>
                <w:lang w:eastAsia="ar-SA"/>
              </w:rPr>
              <w:br/>
              <w:t>•В основе 40% перекиси водорода.</w:t>
            </w:r>
            <w:r w:rsidRPr="00C95D6E">
              <w:rPr>
                <w:rFonts w:ascii="Times New Roman" w:eastAsia="Times New Roman" w:hAnsi="Times New Roman" w:cs="Times New Roman"/>
                <w:color w:val="000000"/>
                <w:kern w:val="1"/>
                <w:sz w:val="20"/>
                <w:szCs w:val="20"/>
                <w:lang w:eastAsia="ar-SA"/>
              </w:rPr>
              <w:br/>
              <w:t>•Обеспечивает быстрое и эффективное отбеливание.</w:t>
            </w:r>
            <w:r w:rsidRPr="00C95D6E">
              <w:rPr>
                <w:rFonts w:ascii="Times New Roman" w:eastAsia="Times New Roman" w:hAnsi="Times New Roman" w:cs="Times New Roman"/>
                <w:color w:val="000000"/>
                <w:kern w:val="1"/>
                <w:sz w:val="20"/>
                <w:szCs w:val="20"/>
                <w:lang w:eastAsia="ar-SA"/>
              </w:rPr>
              <w:br/>
              <w:t>•Содержит нитрат калия и фтор (формула PF) для снижения чувствительности, профилактики кариеса зубов и повышения микротвердости эмали. Поэтому после проведения отбеливания нет необходимости в применении сре</w:t>
            </w:r>
            <w:proofErr w:type="gramStart"/>
            <w:r w:rsidRPr="00C95D6E">
              <w:rPr>
                <w:rFonts w:ascii="Times New Roman" w:eastAsia="Times New Roman" w:hAnsi="Times New Roman" w:cs="Times New Roman"/>
                <w:color w:val="000000"/>
                <w:kern w:val="1"/>
                <w:sz w:val="20"/>
                <w:szCs w:val="20"/>
                <w:lang w:eastAsia="ar-SA"/>
              </w:rPr>
              <w:t>дств дл</w:t>
            </w:r>
            <w:proofErr w:type="gramEnd"/>
            <w:r w:rsidRPr="00C95D6E">
              <w:rPr>
                <w:rFonts w:ascii="Times New Roman" w:eastAsia="Times New Roman" w:hAnsi="Times New Roman" w:cs="Times New Roman"/>
                <w:color w:val="000000"/>
                <w:kern w:val="1"/>
                <w:sz w:val="20"/>
                <w:szCs w:val="20"/>
                <w:lang w:eastAsia="ar-SA"/>
              </w:rPr>
              <w:t>я профилактики или лечения гиперестезии.</w:t>
            </w:r>
            <w:r w:rsidRPr="00C95D6E">
              <w:rPr>
                <w:rFonts w:ascii="Times New Roman" w:eastAsia="Times New Roman" w:hAnsi="Times New Roman" w:cs="Times New Roman"/>
                <w:color w:val="000000"/>
                <w:kern w:val="1"/>
                <w:sz w:val="20"/>
                <w:szCs w:val="20"/>
                <w:lang w:eastAsia="ar-SA"/>
              </w:rPr>
              <w:br/>
              <w:t>•Препарат эффективен в течение 10 дней после активации при условии хранения в холодильнике.</w:t>
            </w:r>
            <w:r w:rsidRPr="00C95D6E">
              <w:rPr>
                <w:rFonts w:ascii="Times New Roman" w:eastAsia="Times New Roman" w:hAnsi="Times New Roman" w:cs="Times New Roman"/>
                <w:color w:val="000000"/>
                <w:kern w:val="1"/>
                <w:sz w:val="20"/>
                <w:szCs w:val="20"/>
                <w:lang w:eastAsia="ar-SA"/>
              </w:rPr>
              <w:br/>
              <w:t xml:space="preserve">•Может использоваться как для одномоментного отбеливания большого количества зубов, так </w:t>
            </w:r>
            <w:r w:rsidRPr="00C95D6E">
              <w:rPr>
                <w:rFonts w:ascii="Times New Roman" w:eastAsia="Times New Roman" w:hAnsi="Times New Roman" w:cs="Times New Roman"/>
                <w:color w:val="000000"/>
                <w:kern w:val="1"/>
                <w:sz w:val="20"/>
                <w:szCs w:val="20"/>
                <w:lang w:eastAsia="ar-SA"/>
              </w:rPr>
              <w:lastRenderedPageBreak/>
              <w:t>и для отбеливания одного зуба, или только отдельных участков зуба.</w:t>
            </w:r>
            <w:r w:rsidRPr="00C95D6E">
              <w:rPr>
                <w:rFonts w:ascii="Times New Roman" w:eastAsia="Times New Roman" w:hAnsi="Times New Roman" w:cs="Times New Roman"/>
                <w:color w:val="000000"/>
                <w:kern w:val="1"/>
                <w:sz w:val="20"/>
                <w:szCs w:val="20"/>
                <w:lang w:eastAsia="ar-SA"/>
              </w:rPr>
              <w:br/>
              <w:t>•Может использоваться для отбеливания девитальных зубов, включая внутрикоронковое кабинетное отбеливание.</w:t>
            </w:r>
            <w:r w:rsidRPr="00C95D6E">
              <w:rPr>
                <w:rFonts w:ascii="Times New Roman" w:eastAsia="Times New Roman" w:hAnsi="Times New Roman" w:cs="Times New Roman"/>
                <w:color w:val="000000"/>
                <w:kern w:val="1"/>
                <w:sz w:val="20"/>
                <w:szCs w:val="20"/>
                <w:lang w:eastAsia="ar-SA"/>
              </w:rPr>
              <w:br/>
              <w:t>•Простота клинической процедуры отбеливания.</w:t>
            </w:r>
            <w:r w:rsidRPr="00C95D6E">
              <w:rPr>
                <w:rFonts w:ascii="Times New Roman" w:eastAsia="Times New Roman" w:hAnsi="Times New Roman" w:cs="Times New Roman"/>
                <w:color w:val="000000"/>
                <w:kern w:val="1"/>
                <w:sz w:val="20"/>
                <w:szCs w:val="20"/>
                <w:lang w:eastAsia="ar-SA"/>
              </w:rPr>
              <w:br/>
              <w:t xml:space="preserve">Комплект поставки:   </w:t>
            </w:r>
            <w:r w:rsidRPr="00C95D6E">
              <w:rPr>
                <w:rFonts w:ascii="Times New Roman" w:eastAsia="Times New Roman" w:hAnsi="Times New Roman" w:cs="Times New Roman"/>
                <w:color w:val="000000"/>
                <w:kern w:val="1"/>
                <w:sz w:val="20"/>
                <w:szCs w:val="20"/>
                <w:lang w:eastAsia="ar-SA"/>
              </w:rPr>
              <w:br/>
              <w:t>• не менее 2 шприца x не менее 1,2 мл</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br/>
              <w:t xml:space="preserve">• </w:t>
            </w:r>
            <w:proofErr w:type="gramStart"/>
            <w:r w:rsidRPr="00C95D6E">
              <w:rPr>
                <w:rFonts w:ascii="Times New Roman" w:eastAsia="Times New Roman" w:hAnsi="Times New Roman" w:cs="Times New Roman"/>
                <w:color w:val="000000"/>
                <w:kern w:val="1"/>
                <w:sz w:val="20"/>
                <w:szCs w:val="20"/>
                <w:lang w:eastAsia="ar-SA"/>
              </w:rPr>
              <w:t>н</w:t>
            </w:r>
            <w:proofErr w:type="gramEnd"/>
            <w:r w:rsidRPr="00C95D6E">
              <w:rPr>
                <w:rFonts w:ascii="Times New Roman" w:eastAsia="Times New Roman" w:hAnsi="Times New Roman" w:cs="Times New Roman"/>
                <w:color w:val="000000"/>
                <w:kern w:val="1"/>
                <w:sz w:val="20"/>
                <w:szCs w:val="20"/>
                <w:lang w:eastAsia="ar-SA"/>
              </w:rPr>
              <w:t>е менее – 1 шприц x не менее1,2 мл.</w:t>
            </w:r>
            <w:r w:rsidRPr="00C95D6E">
              <w:rPr>
                <w:rFonts w:ascii="Times New Roman" w:eastAsia="Times New Roman" w:hAnsi="Times New Roman" w:cs="Times New Roman"/>
                <w:color w:val="000000"/>
                <w:kern w:val="1"/>
                <w:sz w:val="20"/>
                <w:szCs w:val="20"/>
                <w:lang w:eastAsia="ar-SA"/>
              </w:rPr>
              <w:br/>
              <w:t>•Прикусной блок не менее – 1 шт.</w:t>
            </w:r>
            <w:r w:rsidRPr="00C95D6E">
              <w:rPr>
                <w:rFonts w:ascii="Times New Roman" w:eastAsia="Times New Roman" w:hAnsi="Times New Roman" w:cs="Times New Roman"/>
                <w:color w:val="000000"/>
                <w:kern w:val="1"/>
                <w:sz w:val="20"/>
                <w:szCs w:val="20"/>
                <w:lang w:eastAsia="ar-SA"/>
              </w:rPr>
              <w:br/>
              <w:t>•Аппликационные канюли не менее – 10 шт</w:t>
            </w:r>
            <w:proofErr w:type="gramStart"/>
            <w:r w:rsidRPr="00C95D6E">
              <w:rPr>
                <w:rFonts w:ascii="Times New Roman" w:eastAsia="Times New Roman" w:hAnsi="Times New Roman" w:cs="Times New Roman"/>
                <w:color w:val="000000"/>
                <w:kern w:val="1"/>
                <w:sz w:val="20"/>
                <w:szCs w:val="20"/>
                <w:lang w:eastAsia="ar-SA"/>
              </w:rPr>
              <w:t>..</w:t>
            </w:r>
            <w:r w:rsidRPr="00C95D6E">
              <w:rPr>
                <w:rFonts w:ascii="Times New Roman" w:eastAsia="Times New Roman" w:hAnsi="Times New Roman" w:cs="Times New Roman"/>
                <w:color w:val="000000"/>
                <w:kern w:val="1"/>
                <w:sz w:val="20"/>
                <w:szCs w:val="20"/>
                <w:lang w:eastAsia="ar-SA"/>
              </w:rPr>
              <w:br/>
              <w:t>•</w:t>
            </w:r>
            <w:proofErr w:type="gramEnd"/>
            <w:r w:rsidRPr="00C95D6E">
              <w:rPr>
                <w:rFonts w:ascii="Times New Roman" w:eastAsia="Times New Roman" w:hAnsi="Times New Roman" w:cs="Times New Roman"/>
                <w:color w:val="000000"/>
                <w:kern w:val="1"/>
                <w:sz w:val="20"/>
                <w:szCs w:val="20"/>
                <w:lang w:eastAsia="ar-SA"/>
              </w:rPr>
              <w:t>Шкала оттенков – 1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421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КОМПОЗИТ ULTRASEAL XT PLUS (4*1,2мл)  UL565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C</w:t>
            </w:r>
            <w:proofErr w:type="gramEnd"/>
            <w:r w:rsidRPr="00C95D6E">
              <w:rPr>
                <w:rFonts w:ascii="Times New Roman" w:eastAsia="Times New Roman" w:hAnsi="Times New Roman" w:cs="Times New Roman"/>
                <w:color w:val="000000"/>
                <w:kern w:val="1"/>
                <w:sz w:val="20"/>
                <w:szCs w:val="20"/>
                <w:lang w:eastAsia="ar-SA"/>
              </w:rPr>
              <w:t xml:space="preserve">ветоотверждаемый, рентгеноконтрастный, выделяющий фтор композитный герметик. Обладает более высокой прочностью и износостойкостью, так как на 58% </w:t>
            </w:r>
            <w:proofErr w:type="gramStart"/>
            <w:r w:rsidRPr="00C95D6E">
              <w:rPr>
                <w:rFonts w:ascii="Times New Roman" w:eastAsia="Times New Roman" w:hAnsi="Times New Roman" w:cs="Times New Roman"/>
                <w:color w:val="000000"/>
                <w:kern w:val="1"/>
                <w:sz w:val="20"/>
                <w:szCs w:val="20"/>
                <w:lang w:eastAsia="ar-SA"/>
              </w:rPr>
              <w:t>заполнен</w:t>
            </w:r>
            <w:proofErr w:type="gramEnd"/>
            <w:r w:rsidRPr="00C95D6E">
              <w:rPr>
                <w:rFonts w:ascii="Times New Roman" w:eastAsia="Times New Roman" w:hAnsi="Times New Roman" w:cs="Times New Roman"/>
                <w:color w:val="000000"/>
                <w:kern w:val="1"/>
                <w:sz w:val="20"/>
                <w:szCs w:val="20"/>
                <w:lang w:eastAsia="ar-SA"/>
              </w:rPr>
              <w:t xml:space="preserve"> смолой и имеет пониженную усадку после полимеризации по сравнению с конкурирующими материалами.</w:t>
            </w:r>
            <w:r w:rsidRPr="00C95D6E">
              <w:rPr>
                <w:rFonts w:ascii="Times New Roman" w:eastAsia="Times New Roman" w:hAnsi="Times New Roman" w:cs="Times New Roman"/>
                <w:color w:val="000000"/>
                <w:kern w:val="1"/>
                <w:sz w:val="20"/>
                <w:szCs w:val="20"/>
                <w:lang w:eastAsia="ar-SA"/>
              </w:rPr>
              <w:br/>
              <w:t>Особенности:</w:t>
            </w:r>
            <w:r w:rsidRPr="00C95D6E">
              <w:rPr>
                <w:rFonts w:ascii="Times New Roman" w:eastAsia="Times New Roman" w:hAnsi="Times New Roman" w:cs="Times New Roman"/>
                <w:color w:val="000000"/>
                <w:kern w:val="1"/>
                <w:sz w:val="20"/>
                <w:szCs w:val="20"/>
                <w:lang w:eastAsia="ar-SA"/>
              </w:rPr>
              <w:br/>
              <w:t>Высокая степень ретенции</w:t>
            </w:r>
            <w:r w:rsidRPr="00C95D6E">
              <w:rPr>
                <w:rFonts w:ascii="Times New Roman" w:eastAsia="Times New Roman" w:hAnsi="Times New Roman" w:cs="Times New Roman"/>
                <w:color w:val="000000"/>
                <w:kern w:val="1"/>
                <w:sz w:val="20"/>
                <w:szCs w:val="20"/>
                <w:lang w:eastAsia="ar-SA"/>
              </w:rPr>
              <w:br/>
              <w:t>Прямая доставка в труднодоступные области</w:t>
            </w:r>
            <w:proofErr w:type="gramStart"/>
            <w:r w:rsidRPr="00C95D6E">
              <w:rPr>
                <w:rFonts w:ascii="Times New Roman" w:eastAsia="Times New Roman" w:hAnsi="Times New Roman" w:cs="Times New Roman"/>
                <w:color w:val="000000"/>
                <w:kern w:val="1"/>
                <w:sz w:val="20"/>
                <w:szCs w:val="20"/>
                <w:lang w:eastAsia="ar-SA"/>
              </w:rPr>
              <w:br/>
              <w:t>Н</w:t>
            </w:r>
            <w:proofErr w:type="gramEnd"/>
            <w:r w:rsidRPr="00C95D6E">
              <w:rPr>
                <w:rFonts w:ascii="Times New Roman" w:eastAsia="Times New Roman" w:hAnsi="Times New Roman" w:cs="Times New Roman"/>
                <w:color w:val="000000"/>
                <w:kern w:val="1"/>
                <w:sz w:val="20"/>
                <w:szCs w:val="20"/>
                <w:lang w:eastAsia="ar-SA"/>
              </w:rPr>
              <w:t>е образует пузырьков, не растекается</w:t>
            </w:r>
            <w:r w:rsidRPr="00C95D6E">
              <w:rPr>
                <w:rFonts w:ascii="Times New Roman" w:eastAsia="Times New Roman" w:hAnsi="Times New Roman" w:cs="Times New Roman"/>
                <w:color w:val="000000"/>
                <w:kern w:val="1"/>
                <w:sz w:val="20"/>
                <w:szCs w:val="20"/>
                <w:lang w:eastAsia="ar-SA"/>
              </w:rPr>
              <w:br/>
              <w:t>Эффективно устраняет микроподтёки</w:t>
            </w:r>
            <w:r w:rsidRPr="00C95D6E">
              <w:rPr>
                <w:rFonts w:ascii="Times New Roman" w:eastAsia="Times New Roman" w:hAnsi="Times New Roman" w:cs="Times New Roman"/>
                <w:color w:val="000000"/>
                <w:kern w:val="1"/>
                <w:sz w:val="20"/>
                <w:szCs w:val="20"/>
                <w:lang w:eastAsia="ar-SA"/>
              </w:rPr>
              <w:br/>
              <w:t>Затекает глубоко в ямки и фиссуры</w:t>
            </w:r>
            <w:r w:rsidRPr="00C95D6E">
              <w:rPr>
                <w:rFonts w:ascii="Times New Roman" w:eastAsia="Times New Roman" w:hAnsi="Times New Roman" w:cs="Times New Roman"/>
                <w:color w:val="000000"/>
                <w:kern w:val="1"/>
                <w:sz w:val="20"/>
                <w:szCs w:val="20"/>
                <w:lang w:eastAsia="ar-SA"/>
              </w:rPr>
              <w:br/>
              <w:t>Четыре оттенка</w:t>
            </w:r>
            <w:r w:rsidRPr="00C95D6E">
              <w:rPr>
                <w:rFonts w:ascii="Times New Roman" w:eastAsia="Times New Roman" w:hAnsi="Times New Roman" w:cs="Times New Roman"/>
                <w:color w:val="000000"/>
                <w:kern w:val="1"/>
                <w:sz w:val="20"/>
                <w:szCs w:val="20"/>
                <w:lang w:eastAsia="ar-SA"/>
              </w:rPr>
              <w:br/>
              <w:t>Не содержит глютена</w:t>
            </w:r>
            <w:r w:rsidRPr="00C95D6E">
              <w:rPr>
                <w:rFonts w:ascii="Times New Roman" w:eastAsia="Times New Roman" w:hAnsi="Times New Roman" w:cs="Times New Roman"/>
                <w:color w:val="000000"/>
                <w:kern w:val="1"/>
                <w:sz w:val="20"/>
                <w:szCs w:val="20"/>
                <w:lang w:eastAsia="ar-SA"/>
              </w:rPr>
              <w:br/>
              <w:t>Упаковка: не менее 4 шприца по не менее 1,2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КРЕЗОПАТ  7.5 гр СЕПТОДОНТ  DS025</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Паста на основе парахлорфенола (готовая форма) предназначенная для пломбирования корневых каналов, содержит два антисептика:</w:t>
            </w:r>
            <w:r w:rsidRPr="00C95D6E">
              <w:rPr>
                <w:rFonts w:ascii="Times New Roman" w:eastAsia="Times New Roman" w:hAnsi="Times New Roman" w:cs="Times New Roman"/>
                <w:color w:val="000000"/>
                <w:kern w:val="1"/>
                <w:sz w:val="20"/>
                <w:szCs w:val="20"/>
                <w:lang w:eastAsia="ar-SA"/>
              </w:rPr>
              <w:br/>
              <w:t>- парахлорфенол, который помимо своих антисептических свойств обладает способностью увеличивать проходимость корневых каналов;</w:t>
            </w:r>
            <w:r w:rsidRPr="00C95D6E">
              <w:rPr>
                <w:rFonts w:ascii="Times New Roman" w:eastAsia="Times New Roman" w:hAnsi="Times New Roman" w:cs="Times New Roman"/>
                <w:color w:val="000000"/>
                <w:kern w:val="1"/>
                <w:sz w:val="20"/>
                <w:szCs w:val="20"/>
                <w:lang w:eastAsia="ar-SA"/>
              </w:rPr>
              <w:br/>
              <w:t>- сульфат цинка.</w:t>
            </w:r>
            <w:r w:rsidRPr="00C95D6E">
              <w:rPr>
                <w:rFonts w:ascii="Times New Roman" w:eastAsia="Times New Roman" w:hAnsi="Times New Roman" w:cs="Times New Roman"/>
                <w:color w:val="000000"/>
                <w:kern w:val="1"/>
                <w:sz w:val="20"/>
                <w:szCs w:val="20"/>
                <w:lang w:eastAsia="ar-SA"/>
              </w:rPr>
              <w:br/>
              <w:t>Паста не содержит ни формалина, ни его производных. Упаковка не менее 7,5гр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Гипс зуботехнический высокопрочный "ЗВГ-01 "Супергипс-Ц", тип III, цвет голубой, розовый 5кг  2.1.2.1-2.1.2.2</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Гипс зуботехнический высокопрочный, для изготовления гипсовых моделей челюстей. Гипс должен относиться 3 типу гипсовых материалов по ИСО 6873. Время твердения: начало не менее 4 мин., конец не более 30 мин; Прочность при сжатии через 1 час не менее 20 мПа; Объемное расширение, не более 0,3%. Упаковка 5кг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ДЕНТИН</w:t>
            </w:r>
            <w:proofErr w:type="gramEnd"/>
            <w:r w:rsidRPr="00C95D6E">
              <w:rPr>
                <w:rFonts w:ascii="Times New Roman" w:eastAsia="Times New Roman" w:hAnsi="Times New Roman" w:cs="Times New Roman"/>
                <w:color w:val="000000"/>
                <w:kern w:val="1"/>
                <w:sz w:val="20"/>
                <w:szCs w:val="20"/>
                <w:lang w:eastAsia="ar-SA"/>
              </w:rPr>
              <w:t xml:space="preserve"> ГЕРМЕТИЗИРУЮЩИЙ ЛИКВИД 20 мл + 20 мл HUMANCHEMIE,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Эмаль - </w:t>
            </w:r>
            <w:proofErr w:type="gramStart"/>
            <w:r w:rsidRPr="00C95D6E">
              <w:rPr>
                <w:rFonts w:ascii="Times New Roman" w:eastAsia="Times New Roman" w:hAnsi="Times New Roman" w:cs="Times New Roman"/>
                <w:color w:val="000000"/>
                <w:kern w:val="1"/>
                <w:sz w:val="20"/>
                <w:szCs w:val="20"/>
                <w:lang w:eastAsia="ar-SA"/>
              </w:rPr>
              <w:t>герметизирующий</w:t>
            </w:r>
            <w:proofErr w:type="gramEnd"/>
            <w:r w:rsidRPr="00C95D6E">
              <w:rPr>
                <w:rFonts w:ascii="Times New Roman" w:eastAsia="Times New Roman" w:hAnsi="Times New Roman" w:cs="Times New Roman"/>
                <w:color w:val="000000"/>
                <w:kern w:val="1"/>
                <w:sz w:val="20"/>
                <w:szCs w:val="20"/>
                <w:lang w:eastAsia="ar-SA"/>
              </w:rPr>
              <w:t xml:space="preserve"> ликвид обеспечивает глубокое фторирование и минеральное запечатывание пор эмали. Под глубоким фторированием понимают образование субмикроскопических кристалликов CaF2 в глубине (внутри) пор разрыхленной зоны эмали.</w:t>
            </w:r>
            <w:r w:rsidRPr="00C95D6E">
              <w:rPr>
                <w:rFonts w:ascii="Times New Roman" w:eastAsia="Times New Roman" w:hAnsi="Times New Roman" w:cs="Times New Roman"/>
                <w:color w:val="000000"/>
                <w:kern w:val="1"/>
                <w:sz w:val="20"/>
                <w:szCs w:val="20"/>
                <w:lang w:eastAsia="ar-SA"/>
              </w:rPr>
              <w:br/>
              <w:t>Две жидкости:</w:t>
            </w:r>
            <w:r w:rsidRPr="00C95D6E">
              <w:rPr>
                <w:rFonts w:ascii="Times New Roman" w:eastAsia="Times New Roman" w:hAnsi="Times New Roman" w:cs="Times New Roman"/>
                <w:color w:val="000000"/>
                <w:kern w:val="1"/>
                <w:sz w:val="20"/>
                <w:szCs w:val="20"/>
                <w:lang w:eastAsia="ar-SA"/>
              </w:rPr>
              <w:br/>
              <w:t xml:space="preserve">Препарат №1: не менее 20 мл жидкости для первой обработки </w:t>
            </w:r>
            <w:r w:rsidRPr="00C95D6E">
              <w:rPr>
                <w:rFonts w:ascii="Times New Roman" w:eastAsia="Times New Roman" w:hAnsi="Times New Roman" w:cs="Times New Roman"/>
                <w:color w:val="000000"/>
                <w:kern w:val="1"/>
                <w:sz w:val="20"/>
                <w:szCs w:val="20"/>
                <w:lang w:eastAsia="ar-SA"/>
              </w:rPr>
              <w:br/>
              <w:t>Препарат №2: не менее 20 мл жидкости для второй обработки</w:t>
            </w:r>
            <w:r w:rsidRPr="00C95D6E">
              <w:rPr>
                <w:rFonts w:ascii="Times New Roman" w:eastAsia="Times New Roman" w:hAnsi="Times New Roman" w:cs="Times New Roman"/>
                <w:color w:val="000000"/>
                <w:kern w:val="1"/>
                <w:sz w:val="20"/>
                <w:szCs w:val="20"/>
                <w:lang w:eastAsia="ar-SA"/>
              </w:rPr>
              <w:br/>
              <w:t>Состав препарата №1: безводный фтористый силикат магния, безводный фтористый силикат мед</w:t>
            </w:r>
            <w:proofErr w:type="gramStart"/>
            <w:r w:rsidRPr="00C95D6E">
              <w:rPr>
                <w:rFonts w:ascii="Times New Roman" w:eastAsia="Times New Roman" w:hAnsi="Times New Roman" w:cs="Times New Roman"/>
                <w:color w:val="000000"/>
                <w:kern w:val="1"/>
                <w:sz w:val="20"/>
                <w:szCs w:val="20"/>
                <w:lang w:eastAsia="ar-SA"/>
              </w:rPr>
              <w:t>и-</w:t>
            </w:r>
            <w:proofErr w:type="gramEnd"/>
            <w:r w:rsidRPr="00C95D6E">
              <w:rPr>
                <w:rFonts w:ascii="Times New Roman" w:eastAsia="Times New Roman" w:hAnsi="Times New Roman" w:cs="Times New Roman"/>
                <w:color w:val="000000"/>
                <w:kern w:val="1"/>
                <w:sz w:val="20"/>
                <w:szCs w:val="20"/>
                <w:lang w:eastAsia="ar-SA"/>
              </w:rPr>
              <w:t xml:space="preserve">||, фтористый натрий (в качестве стабилизатора), дистиллированная вода. </w:t>
            </w:r>
            <w:r w:rsidRPr="00C95D6E">
              <w:rPr>
                <w:rFonts w:ascii="Times New Roman" w:eastAsia="Times New Roman" w:hAnsi="Times New Roman" w:cs="Times New Roman"/>
                <w:color w:val="000000"/>
                <w:kern w:val="1"/>
                <w:sz w:val="20"/>
                <w:szCs w:val="20"/>
                <w:lang w:eastAsia="ar-SA"/>
              </w:rPr>
              <w:br/>
              <w:t>Состав препарата №2: гидроокись кальция высокодисперсная, метилцеллюлоза, дистиллированная вода</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ЭМАЛЬ-ГЕРМЕТИЗИРУЮЩИЙ ЛИКВИД 20 мл +20 мл HUMANCHEMIE3, Германия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Герметизирующий</w:t>
            </w:r>
            <w:proofErr w:type="gramEnd"/>
            <w:r w:rsidRPr="00C95D6E">
              <w:rPr>
                <w:rFonts w:ascii="Times New Roman" w:eastAsia="Times New Roman" w:hAnsi="Times New Roman" w:cs="Times New Roman"/>
                <w:color w:val="000000"/>
                <w:kern w:val="1"/>
                <w:sz w:val="20"/>
                <w:szCs w:val="20"/>
                <w:lang w:eastAsia="ar-SA"/>
              </w:rPr>
              <w:t xml:space="preserve"> ликвид обеспечивает глубокое фторирование и минеральное запечатывание пор эмали. Свойства и преимущества</w:t>
            </w:r>
            <w:proofErr w:type="gramStart"/>
            <w:r w:rsidRPr="00C95D6E">
              <w:rPr>
                <w:rFonts w:ascii="Times New Roman" w:eastAsia="Times New Roman" w:hAnsi="Times New Roman" w:cs="Times New Roman"/>
                <w:color w:val="000000"/>
                <w:kern w:val="1"/>
                <w:sz w:val="20"/>
                <w:szCs w:val="20"/>
                <w:lang w:eastAsia="ar-SA"/>
              </w:rPr>
              <w:t>:Д</w:t>
            </w:r>
            <w:proofErr w:type="gramEnd"/>
            <w:r w:rsidRPr="00C95D6E">
              <w:rPr>
                <w:rFonts w:ascii="Times New Roman" w:eastAsia="Times New Roman" w:hAnsi="Times New Roman" w:cs="Times New Roman"/>
                <w:color w:val="000000"/>
                <w:kern w:val="1"/>
                <w:sz w:val="20"/>
                <w:szCs w:val="20"/>
                <w:lang w:eastAsia="ar-SA"/>
              </w:rPr>
              <w:t>ве жидкости: Препарат№1-20 мл жидкости для первой обработки, препарат№2- 20 мл жидкости для второй обработки. Состав препарата №1: безводный фтористый силикат магния, безводный фтористый силикат мед</w:t>
            </w:r>
            <w:proofErr w:type="gramStart"/>
            <w:r w:rsidRPr="00C95D6E">
              <w:rPr>
                <w:rFonts w:ascii="Times New Roman" w:eastAsia="Times New Roman" w:hAnsi="Times New Roman" w:cs="Times New Roman"/>
                <w:color w:val="000000"/>
                <w:kern w:val="1"/>
                <w:sz w:val="20"/>
                <w:szCs w:val="20"/>
                <w:lang w:eastAsia="ar-SA"/>
              </w:rPr>
              <w:t>и-</w:t>
            </w:r>
            <w:proofErr w:type="gramEnd"/>
            <w:r w:rsidRPr="00C95D6E">
              <w:rPr>
                <w:rFonts w:ascii="Times New Roman" w:eastAsia="Times New Roman" w:hAnsi="Times New Roman" w:cs="Times New Roman"/>
                <w:color w:val="000000"/>
                <w:kern w:val="1"/>
                <w:sz w:val="20"/>
                <w:szCs w:val="20"/>
                <w:lang w:eastAsia="ar-SA"/>
              </w:rPr>
              <w:t xml:space="preserve">||, фтористый </w:t>
            </w:r>
            <w:r w:rsidRPr="00C95D6E">
              <w:rPr>
                <w:rFonts w:ascii="Times New Roman" w:eastAsia="Times New Roman" w:hAnsi="Times New Roman" w:cs="Times New Roman"/>
                <w:color w:val="000000"/>
                <w:kern w:val="1"/>
                <w:sz w:val="20"/>
                <w:szCs w:val="20"/>
                <w:lang w:eastAsia="ar-SA"/>
              </w:rPr>
              <w:lastRenderedPageBreak/>
              <w:t>натрий (в качестве стабилизатора), дистиллированная вода. Состав препарата №2: гидроокись кальция высокодисперсная, метилцеллюлоза, дистиллированная вода</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426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Средство дезинфицирующее "ТРИЛОКС-СПРЕЙ" 0,75 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Дезинфицирующее средство, представляющее собой готовый раствор, обязательно содержащее в составе смесь пропиловых спиртов, ЧАС, третичных аминов и гуанидинов.</w:t>
            </w:r>
            <w:r w:rsidRPr="00C95D6E">
              <w:rPr>
                <w:rFonts w:ascii="Times New Roman" w:eastAsia="Times New Roman" w:hAnsi="Times New Roman" w:cs="Times New Roman"/>
                <w:color w:val="000000"/>
                <w:kern w:val="1"/>
                <w:sz w:val="20"/>
                <w:szCs w:val="20"/>
                <w:lang w:eastAsia="ar-SA"/>
              </w:rPr>
              <w:br/>
              <w:t>Средство должно обладать утвержденными режимами:</w:t>
            </w:r>
            <w:r w:rsidRPr="00C95D6E">
              <w:rPr>
                <w:rFonts w:ascii="Times New Roman" w:eastAsia="Times New Roman" w:hAnsi="Times New Roman" w:cs="Times New Roman"/>
                <w:color w:val="000000"/>
                <w:kern w:val="1"/>
                <w:sz w:val="20"/>
                <w:szCs w:val="20"/>
                <w:lang w:eastAsia="ar-SA"/>
              </w:rPr>
              <w:br/>
              <w:t xml:space="preserve">- Дезинфекции поверхностей в отношении вирусов, при этом в обязательном порядке у средства должен быть режим, удовлетворяющий одновременно следующим требованиям: время экспозиции должно лежать в диапазоне от 3 минут до 6 </w:t>
            </w:r>
            <w:proofErr w:type="gramStart"/>
            <w:r w:rsidRPr="00C95D6E">
              <w:rPr>
                <w:rFonts w:ascii="Times New Roman" w:eastAsia="Times New Roman" w:hAnsi="Times New Roman" w:cs="Times New Roman"/>
                <w:color w:val="000000"/>
                <w:kern w:val="1"/>
                <w:sz w:val="20"/>
                <w:szCs w:val="20"/>
                <w:lang w:eastAsia="ar-SA"/>
              </w:rPr>
              <w:t>минут</w:t>
            </w:r>
            <w:proofErr w:type="gramEnd"/>
            <w:r w:rsidRPr="00C95D6E">
              <w:rPr>
                <w:rFonts w:ascii="Times New Roman" w:eastAsia="Times New Roman" w:hAnsi="Times New Roman" w:cs="Times New Roman"/>
                <w:color w:val="000000"/>
                <w:kern w:val="1"/>
                <w:sz w:val="20"/>
                <w:szCs w:val="20"/>
                <w:lang w:eastAsia="ar-SA"/>
              </w:rPr>
              <w:t xml:space="preserve"> а рабочий раствор средства в этом режиме применения должен содержать не менее 22,1% спиртов и не менее 0,017% аминов а также не менее 0,034% гуанидинов, не менее 0,17% ЧАС. Срок годности средства-3года. Упаковка Флакон-спрей не менее 0,75л.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ZETAPLUS  900мл стоматологический  оттискный альгинатный материал, база, ZHERMACK </w:t>
            </w:r>
            <w:proofErr w:type="gramStart"/>
            <w:r w:rsidRPr="00C95D6E">
              <w:rPr>
                <w:rFonts w:ascii="Times New Roman" w:eastAsia="Times New Roman" w:hAnsi="Times New Roman" w:cs="Times New Roman"/>
                <w:color w:val="000000"/>
                <w:kern w:val="1"/>
                <w:sz w:val="20"/>
                <w:szCs w:val="20"/>
                <w:lang w:eastAsia="ar-SA"/>
              </w:rPr>
              <w:t>S</w:t>
            </w:r>
            <w:proofErr w:type="gramEnd"/>
            <w:r w:rsidRPr="00C95D6E">
              <w:rPr>
                <w:rFonts w:ascii="Times New Roman" w:eastAsia="Times New Roman" w:hAnsi="Times New Roman" w:cs="Times New Roman"/>
                <w:color w:val="000000"/>
                <w:kern w:val="1"/>
                <w:sz w:val="20"/>
                <w:szCs w:val="20"/>
                <w:lang w:eastAsia="ar-SA"/>
              </w:rPr>
              <w:t xml:space="preserve">ра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С-Силикон очень высокой вязкости. Характеристики :  высокая начальная текучесть</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зеленый цвет,  мятный аромат .</w:t>
            </w:r>
            <w:r w:rsidRPr="00C95D6E">
              <w:rPr>
                <w:rFonts w:ascii="Times New Roman" w:eastAsia="Times New Roman" w:hAnsi="Times New Roman" w:cs="Times New Roman"/>
                <w:color w:val="000000"/>
                <w:kern w:val="1"/>
                <w:sz w:val="20"/>
                <w:szCs w:val="20"/>
                <w:lang w:eastAsia="ar-SA"/>
              </w:rPr>
              <w:br/>
              <w:t xml:space="preserve">Применение: двухэтапная техника слепка, одномоментная  техника с материалами разной степени вязкости </w:t>
            </w:r>
            <w:r w:rsidRPr="00C95D6E">
              <w:rPr>
                <w:rFonts w:ascii="Times New Roman" w:eastAsia="Times New Roman" w:hAnsi="Times New Roman" w:cs="Times New Roman"/>
                <w:color w:val="000000"/>
                <w:kern w:val="1"/>
                <w:sz w:val="20"/>
                <w:szCs w:val="20"/>
                <w:lang w:eastAsia="ar-SA"/>
              </w:rPr>
              <w:br/>
              <w:t xml:space="preserve">Преимущества:  уменьшает сдваливание слизистой оболочки на стадии помещения в полость рта,  оптимальная жесткость после схватывания, при снятии второго слепка используется в качестве индивидуальной ложки, при повторном смешивании подстраивается под консистенцию жидкости с низкой вязкостью, время обработки и схватывания зависит от количества катализатора </w:t>
            </w:r>
            <w:r w:rsidRPr="00C95D6E">
              <w:rPr>
                <w:rFonts w:ascii="Times New Roman" w:eastAsia="Times New Roman" w:hAnsi="Times New Roman" w:cs="Times New Roman"/>
                <w:color w:val="000000"/>
                <w:kern w:val="1"/>
                <w:sz w:val="20"/>
                <w:szCs w:val="20"/>
                <w:lang w:eastAsia="ar-SA"/>
              </w:rPr>
              <w:br/>
              <w:t xml:space="preserve">Упаковка – База не менее 900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INDURENT  Gel (60 мл) катализатор в виде геля - к оттискным материалам, Zhermack   C100700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Стоматологический оттискный материал, универсальный катализатор в виде геля для С-силиконов. Упаковка не менее 60мл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429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стоматологический пломбировочный связующий ТЕМП-БОНД NE, 50гр+15 гр - для временной  фиксации, Kerr  61085</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Цемент для временной фиксации, не содержащий эвгенол. Не препятствует полимеризации постоянных композитных цементов и не вызывает размягчения временных реставраций из самотвердеющих акриловых смол. Упаковка: 1 тюбик базы (не менее 50 г), 1 тюбик катализатора (не менее15 г), 1 блокнот для замешивания.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Оттискный материал </w:t>
            </w:r>
            <w:proofErr w:type="gramStart"/>
            <w:r w:rsidRPr="00C95D6E">
              <w:rPr>
                <w:rFonts w:ascii="Times New Roman" w:eastAsia="Times New Roman" w:hAnsi="Times New Roman" w:cs="Times New Roman"/>
                <w:color w:val="000000"/>
                <w:kern w:val="1"/>
                <w:sz w:val="20"/>
                <w:szCs w:val="20"/>
                <w:lang w:eastAsia="ar-SA"/>
              </w:rPr>
              <w:t>О</w:t>
            </w:r>
            <w:proofErr w:type="gramEnd"/>
            <w:r w:rsidRPr="00C95D6E">
              <w:rPr>
                <w:rFonts w:ascii="Times New Roman" w:eastAsia="Times New Roman" w:hAnsi="Times New Roman" w:cs="Times New Roman"/>
                <w:color w:val="000000"/>
                <w:kern w:val="1"/>
                <w:sz w:val="20"/>
                <w:szCs w:val="20"/>
                <w:lang w:eastAsia="ar-SA"/>
              </w:rPr>
              <w:t>-BITE  в картриджах 2х50мл ,12 Automix –Tips, силиконовая масса,  909765</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Винилполисилоксановый материал для регистрации прикуса с твердостью по Шору-А 93, обеспечивает точность посадки реставраций без дальнейшей коррекции по окклюзионной высоте.</w:t>
            </w:r>
            <w:r w:rsidRPr="00C95D6E">
              <w:rPr>
                <w:rFonts w:ascii="Times New Roman" w:eastAsia="Times New Roman" w:hAnsi="Times New Roman" w:cs="Times New Roman"/>
                <w:color w:val="000000"/>
                <w:kern w:val="1"/>
                <w:sz w:val="20"/>
                <w:szCs w:val="20"/>
                <w:lang w:eastAsia="ar-SA"/>
              </w:rPr>
              <w:br/>
              <w:t>Показания: Регистрация прикуса. Упаковка:  2 картриджа по 50 мл, 12 смешивающих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LUXATEMP-FLUORESCENCE  - материал пломбировочный стоматологический для изготовления временных коронок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Бис-акриловый</w:t>
            </w:r>
            <w:proofErr w:type="gramEnd"/>
            <w:r w:rsidRPr="00C95D6E">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w:t>
            </w:r>
            <w:proofErr w:type="gramStart"/>
            <w:r w:rsidRPr="00C95D6E">
              <w:rPr>
                <w:rFonts w:ascii="Times New Roman" w:eastAsia="Times New Roman" w:hAnsi="Times New Roman" w:cs="Times New Roman"/>
                <w:color w:val="000000"/>
                <w:kern w:val="1"/>
                <w:sz w:val="20"/>
                <w:szCs w:val="20"/>
                <w:lang w:eastAsia="ar-SA"/>
              </w:rPr>
              <w:t>1</w:t>
            </w:r>
            <w:proofErr w:type="gramEnd"/>
            <w:r w:rsidRPr="00C95D6E">
              <w:rPr>
                <w:rFonts w:ascii="Times New Roman" w:eastAsia="Times New Roman" w:hAnsi="Times New Roman" w:cs="Times New Roman"/>
                <w:color w:val="000000"/>
                <w:kern w:val="1"/>
                <w:sz w:val="20"/>
                <w:szCs w:val="20"/>
                <w:lang w:eastAsia="ar-SA"/>
              </w:rPr>
              <w:t xml:space="preserve">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LUXATEMP-FLUORESCENCE  -  материал пломбировочный стоматологический для изготовления временных коронок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Бис-акриловый</w:t>
            </w:r>
            <w:proofErr w:type="gramEnd"/>
            <w:r w:rsidRPr="00C95D6E">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A2</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LUXATEMP-FLUORESCENCE  - материал пломбировочный стоматологический для изготовления временных коронок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Бис-акриловый</w:t>
            </w:r>
            <w:proofErr w:type="gramEnd"/>
            <w:r w:rsidRPr="00C95D6E">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А3</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SILAGUM-PUTTY SOFT 2х262мл - оттискный материал (силиконовая масса) 909485</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А-силиконовый</w:t>
            </w:r>
            <w:proofErr w:type="gramEnd"/>
            <w:r w:rsidRPr="00C95D6E">
              <w:rPr>
                <w:rFonts w:ascii="Times New Roman" w:eastAsia="Times New Roman" w:hAnsi="Times New Roman" w:cs="Times New Roman"/>
                <w:color w:val="000000"/>
                <w:kern w:val="1"/>
                <w:sz w:val="20"/>
                <w:szCs w:val="20"/>
                <w:lang w:eastAsia="ar-SA"/>
              </w:rPr>
              <w:t xml:space="preserve"> материал для предварительных оттисков с меньшей конечной твердостью </w:t>
            </w:r>
            <w:r w:rsidRPr="00C95D6E">
              <w:rPr>
                <w:rFonts w:ascii="Times New Roman" w:eastAsia="Times New Roman" w:hAnsi="Times New Roman" w:cs="Times New Roman"/>
                <w:color w:val="000000"/>
                <w:kern w:val="1"/>
                <w:sz w:val="20"/>
                <w:szCs w:val="20"/>
                <w:lang w:eastAsia="ar-SA"/>
              </w:rPr>
              <w:br/>
              <w:t>Назначение: Оттиски для мостовидных протезов, коронок, вкладок</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Упаковка: банки по не менее 262 мл (база+катализатор)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8</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435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СПИДЕКС АКТИВАТОР (Speedex universal activator), 60 мл, ШВЕЙЦАРИЯ  4990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Универсальный активатор зеленого цвета. </w:t>
            </w:r>
            <w:proofErr w:type="gramStart"/>
            <w:r w:rsidRPr="00C95D6E">
              <w:rPr>
                <w:rFonts w:ascii="Times New Roman" w:eastAsia="Times New Roman" w:hAnsi="Times New Roman" w:cs="Times New Roman"/>
                <w:color w:val="000000"/>
                <w:kern w:val="1"/>
                <w:sz w:val="20"/>
                <w:szCs w:val="20"/>
                <w:lang w:eastAsia="ar-SA"/>
              </w:rPr>
              <w:t>Предназначен</w:t>
            </w:r>
            <w:proofErr w:type="gramEnd"/>
            <w:r w:rsidRPr="00C95D6E">
              <w:rPr>
                <w:rFonts w:ascii="Times New Roman" w:eastAsia="Times New Roman" w:hAnsi="Times New Roman" w:cs="Times New Roman"/>
                <w:color w:val="000000"/>
                <w:kern w:val="1"/>
                <w:sz w:val="20"/>
                <w:szCs w:val="20"/>
                <w:lang w:eastAsia="ar-SA"/>
              </w:rPr>
              <w:t xml:space="preserve"> для замешивания силиконовой слепочной массы. Упаковка: не менее 60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Speedex light body 140 мл</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 </w:t>
            </w:r>
            <w:proofErr w:type="gramStart"/>
            <w:r w:rsidRPr="00C95D6E">
              <w:rPr>
                <w:rFonts w:ascii="Times New Roman" w:eastAsia="Times New Roman" w:hAnsi="Times New Roman" w:cs="Times New Roman"/>
                <w:color w:val="000000"/>
                <w:kern w:val="1"/>
                <w:sz w:val="20"/>
                <w:szCs w:val="20"/>
                <w:lang w:eastAsia="ar-SA"/>
              </w:rPr>
              <w:t>к</w:t>
            </w:r>
            <w:proofErr w:type="gramEnd"/>
            <w:r w:rsidRPr="00C95D6E">
              <w:rPr>
                <w:rFonts w:ascii="Times New Roman" w:eastAsia="Times New Roman" w:hAnsi="Times New Roman" w:cs="Times New Roman"/>
                <w:color w:val="000000"/>
                <w:kern w:val="1"/>
                <w:sz w:val="20"/>
                <w:szCs w:val="20"/>
                <w:lang w:eastAsia="ar-SA"/>
              </w:rPr>
              <w:t>оррегирующий слой низкой плотности (материал стоматологический слепочный Спидекс)  4980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предназначенная для коррегирующего слоя  силиконовой слепочной массы. Упаковка: не менее 140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СПИДЕКС БАЗА 910 мл. (Speedex putty), Швейцария  4970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Тип материала  - Полисилоксан, конденсирующий силиконэластомер, обладает низкой  вязкостью. Общее время схватывания – 270 сек.  Масса используется </w:t>
            </w:r>
            <w:proofErr w:type="gramStart"/>
            <w:r w:rsidRPr="00C95D6E">
              <w:rPr>
                <w:rFonts w:ascii="Times New Roman" w:eastAsia="Times New Roman" w:hAnsi="Times New Roman" w:cs="Times New Roman"/>
                <w:color w:val="000000"/>
                <w:kern w:val="1"/>
                <w:sz w:val="20"/>
                <w:szCs w:val="20"/>
                <w:lang w:eastAsia="ar-SA"/>
              </w:rPr>
              <w:t>для</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снятие</w:t>
            </w:r>
            <w:proofErr w:type="gramEnd"/>
            <w:r w:rsidRPr="00C95D6E">
              <w:rPr>
                <w:rFonts w:ascii="Times New Roman" w:eastAsia="Times New Roman" w:hAnsi="Times New Roman" w:cs="Times New Roman"/>
                <w:color w:val="000000"/>
                <w:kern w:val="1"/>
                <w:sz w:val="20"/>
                <w:szCs w:val="20"/>
                <w:lang w:eastAsia="ar-SA"/>
              </w:rPr>
              <w:t xml:space="preserve">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темно-голубого цвета. Упаковка: не менее 900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"PHASE PLUS" 453 гр стоматологический оттискный материал</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слепочная альгинатная масса,  ZHERMACK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Трехфазная альгинатная слепочная масса, т.е. альгинат с цветовой индикацией состояния. Время схватывания 2 минуты и 35 секунд, что вполне достаточно для единовременного замешивания достаточного количества слепочного материала при снятии слепка (изготовления копии) лица и многих других моделей средней величины.</w:t>
            </w:r>
            <w:r w:rsidRPr="00C95D6E">
              <w:rPr>
                <w:rFonts w:ascii="Times New Roman" w:eastAsia="Times New Roman" w:hAnsi="Times New Roman" w:cs="Times New Roman"/>
                <w:color w:val="000000"/>
                <w:kern w:val="1"/>
                <w:sz w:val="20"/>
                <w:szCs w:val="20"/>
                <w:lang w:eastAsia="ar-SA"/>
              </w:rPr>
              <w:br/>
              <w:t>Цветовая индикация состояния "трёхфазного" альгината: Фиолетовая фаза: время смешивания</w:t>
            </w:r>
            <w:r w:rsidRPr="00C95D6E">
              <w:rPr>
                <w:rFonts w:ascii="Times New Roman" w:eastAsia="Times New Roman" w:hAnsi="Times New Roman" w:cs="Times New Roman"/>
                <w:color w:val="000000"/>
                <w:kern w:val="1"/>
                <w:sz w:val="20"/>
                <w:szCs w:val="20"/>
                <w:lang w:eastAsia="ar-SA"/>
              </w:rPr>
              <w:br/>
              <w:t>Красная фаза: время подготовки к снятию слепка</w:t>
            </w:r>
            <w:r w:rsidRPr="00C95D6E">
              <w:rPr>
                <w:rFonts w:ascii="Times New Roman" w:eastAsia="Times New Roman" w:hAnsi="Times New Roman" w:cs="Times New Roman"/>
                <w:color w:val="000000"/>
                <w:kern w:val="1"/>
                <w:sz w:val="20"/>
                <w:szCs w:val="20"/>
                <w:lang w:eastAsia="ar-SA"/>
              </w:rPr>
              <w:br/>
              <w:t>Белая фаза: период снятия слепка. Упак. не менее 453 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439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HYDROGUM 5   453 гр стоматологический слепочный  материал, альгинат ZHERMACK  04-03-051</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Альгинатный слепочный материал. Применение: Временные мосты и коронки, Съемные и бюгельные протезы, Диагностические модели, Антагонисты в несъемном и съемном протезе. Время схватывания 1 мин 50 сек. Упаковка не менее 453гр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"ORTHOPRINT" 500 гр стоматологический оттискный материал</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слепочная альгинатная масса, ZHERMACK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Альгинатная слепочная масса для использования в ортодонтии со сверхбыстрым схватыванием. </w:t>
            </w:r>
            <w:proofErr w:type="gramStart"/>
            <w:r w:rsidRPr="00C95D6E">
              <w:rPr>
                <w:rFonts w:ascii="Times New Roman" w:eastAsia="Times New Roman" w:hAnsi="Times New Roman" w:cs="Times New Roman"/>
                <w:color w:val="000000"/>
                <w:kern w:val="1"/>
                <w:sz w:val="20"/>
                <w:szCs w:val="20"/>
                <w:lang w:eastAsia="ar-SA"/>
              </w:rPr>
              <w:t>Сверхупругий</w:t>
            </w:r>
            <w:proofErr w:type="gramEnd"/>
            <w:r w:rsidRPr="00C95D6E">
              <w:rPr>
                <w:rFonts w:ascii="Times New Roman" w:eastAsia="Times New Roman" w:hAnsi="Times New Roman" w:cs="Times New Roman"/>
                <w:color w:val="000000"/>
                <w:kern w:val="1"/>
                <w:sz w:val="20"/>
                <w:szCs w:val="20"/>
                <w:lang w:eastAsia="ar-SA"/>
              </w:rPr>
              <w:t xml:space="preserve"> альгинат мукокомпрессионными свойствами. Короткие сроки обработки и схватывания. Благодаря приятному ванильному запаху </w:t>
            </w:r>
            <w:proofErr w:type="gramStart"/>
            <w:r w:rsidRPr="00C95D6E">
              <w:rPr>
                <w:rFonts w:ascii="Times New Roman" w:eastAsia="Times New Roman" w:hAnsi="Times New Roman" w:cs="Times New Roman"/>
                <w:color w:val="000000"/>
                <w:kern w:val="1"/>
                <w:sz w:val="20"/>
                <w:szCs w:val="20"/>
                <w:lang w:eastAsia="ar-SA"/>
              </w:rPr>
              <w:t>незаменим</w:t>
            </w:r>
            <w:proofErr w:type="gramEnd"/>
            <w:r w:rsidRPr="00C95D6E">
              <w:rPr>
                <w:rFonts w:ascii="Times New Roman" w:eastAsia="Times New Roman" w:hAnsi="Times New Roman" w:cs="Times New Roman"/>
                <w:color w:val="000000"/>
                <w:kern w:val="1"/>
                <w:sz w:val="20"/>
                <w:szCs w:val="20"/>
                <w:lang w:eastAsia="ar-SA"/>
              </w:rPr>
              <w:t xml:space="preserve"> у пациентов с выраженным рвотным рефлексом и у детей. Беспылен, </w:t>
            </w:r>
            <w:proofErr w:type="gramStart"/>
            <w:r w:rsidRPr="00C95D6E">
              <w:rPr>
                <w:rFonts w:ascii="Times New Roman" w:eastAsia="Times New Roman" w:hAnsi="Times New Roman" w:cs="Times New Roman"/>
                <w:color w:val="000000"/>
                <w:kern w:val="1"/>
                <w:sz w:val="20"/>
                <w:szCs w:val="20"/>
                <w:lang w:eastAsia="ar-SA"/>
              </w:rPr>
              <w:t>удобен</w:t>
            </w:r>
            <w:proofErr w:type="gramEnd"/>
            <w:r w:rsidRPr="00C95D6E">
              <w:rPr>
                <w:rFonts w:ascii="Times New Roman" w:eastAsia="Times New Roman" w:hAnsi="Times New Roman" w:cs="Times New Roman"/>
                <w:color w:val="000000"/>
                <w:kern w:val="1"/>
                <w:sz w:val="20"/>
                <w:szCs w:val="20"/>
                <w:lang w:eastAsia="ar-SA"/>
              </w:rPr>
              <w:t xml:space="preserve"> при получении анатомических оттисков с беззубых челюстей.</w:t>
            </w:r>
            <w:r w:rsidRPr="00C95D6E">
              <w:rPr>
                <w:rFonts w:ascii="Times New Roman" w:eastAsia="Times New Roman" w:hAnsi="Times New Roman" w:cs="Times New Roman"/>
                <w:color w:val="000000"/>
                <w:kern w:val="1"/>
                <w:sz w:val="20"/>
                <w:szCs w:val="20"/>
                <w:lang w:eastAsia="ar-SA"/>
              </w:rPr>
              <w:br/>
              <w:t>Преимущества: легко смешивается, быстро впитывает воду, гладкая поверхность, однородная масса, сохранность слепков. Упаковка не менее 500гр.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ЧАША резиновая для замешивания гипса и пластмасс  "ЦЕЛИТ" (V=400мл)  2.7.2.1 ЧРЗ-400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Чашка предназначены для замешивания пластмасс в ортодонтической и ортопедической практике</w:t>
            </w:r>
            <w:proofErr w:type="gramStart"/>
            <w:r w:rsidRPr="00C95D6E">
              <w:rPr>
                <w:rFonts w:ascii="Times New Roman" w:eastAsia="Times New Roman" w:hAnsi="Times New Roman" w:cs="Times New Roman"/>
                <w:color w:val="000000"/>
                <w:kern w:val="1"/>
                <w:sz w:val="20"/>
                <w:szCs w:val="20"/>
                <w:lang w:eastAsia="ar-SA"/>
              </w:rPr>
              <w:t>.И</w:t>
            </w:r>
            <w:proofErr w:type="gramEnd"/>
            <w:r w:rsidRPr="00C95D6E">
              <w:rPr>
                <w:rFonts w:ascii="Times New Roman" w:eastAsia="Times New Roman" w:hAnsi="Times New Roman" w:cs="Times New Roman"/>
                <w:color w:val="000000"/>
                <w:kern w:val="1"/>
                <w:sz w:val="20"/>
                <w:szCs w:val="20"/>
                <w:lang w:eastAsia="ar-SA"/>
              </w:rPr>
              <w:t>зготовлена из силиконовой медицинской резины, химически стойкой к воздействию затворных жидкостей для пластмасс. Высокая эластичность чашек позволяет без труда извлекать из них остатки полимеризованной пластмассы. Основание чашек, снабженное «присоской», создает дополнительные удобства в работе. Объем 400мл.  1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«ГЕМОСТАБ»13 мл  — жидкость для остановки капиллярных кровотечений ОМЕГА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Предназначена</w:t>
            </w:r>
            <w:proofErr w:type="gramEnd"/>
            <w:r w:rsidRPr="00C95D6E">
              <w:rPr>
                <w:rFonts w:ascii="Times New Roman" w:eastAsia="Times New Roman" w:hAnsi="Times New Roman" w:cs="Times New Roman"/>
                <w:color w:val="000000"/>
                <w:kern w:val="1"/>
                <w:sz w:val="20"/>
                <w:szCs w:val="20"/>
                <w:lang w:eastAsia="ar-SA"/>
              </w:rPr>
              <w:t xml:space="preserve"> для инфильтрации крови из десны в пришеечной области зуба, а также при апикальных кровотечениях. Состав: алюминия хлорид, сульфат оксикинолеина, лидокаин, наполнитель. Упаковка:  Флакон –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Аспиратор для канюли 2,20мм (20 шт. в упак.), 32.F6565.00 Omnia</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Наконечник аспиратора Omniasurg. Упаковка 20шт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4</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Комплект одежды хирургической индивидуальный № 457 (для имплантации) одноразовый стерильная упаковка (или эквивалент)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Комплект одежды хирургической инд. № 457 (для имплантации) одноразовый стер</w:t>
            </w:r>
            <w:proofErr w:type="gramStart"/>
            <w:r w:rsidRPr="00C95D6E">
              <w:rPr>
                <w:rFonts w:ascii="Times New Roman" w:eastAsia="Times New Roman" w:hAnsi="Times New Roman" w:cs="Times New Roman"/>
                <w:color w:val="000000"/>
                <w:kern w:val="1"/>
                <w:sz w:val="20"/>
                <w:szCs w:val="20"/>
                <w:lang w:eastAsia="ar-SA"/>
              </w:rPr>
              <w:t>.у</w:t>
            </w:r>
            <w:proofErr w:type="gramEnd"/>
            <w:r w:rsidRPr="00C95D6E">
              <w:rPr>
                <w:rFonts w:ascii="Times New Roman" w:eastAsia="Times New Roman" w:hAnsi="Times New Roman" w:cs="Times New Roman"/>
                <w:color w:val="000000"/>
                <w:kern w:val="1"/>
                <w:sz w:val="20"/>
                <w:szCs w:val="20"/>
                <w:lang w:eastAsia="ar-SA"/>
              </w:rPr>
              <w:t>п.. Состав: Пакет 1  ОДЕЖДА</w:t>
            </w:r>
            <w:r w:rsidRPr="00C95D6E">
              <w:rPr>
                <w:rFonts w:ascii="Times New Roman" w:eastAsia="Times New Roman" w:hAnsi="Times New Roman" w:cs="Times New Roman"/>
                <w:color w:val="000000"/>
                <w:kern w:val="1"/>
                <w:sz w:val="20"/>
                <w:szCs w:val="20"/>
                <w:lang w:eastAsia="ar-SA"/>
              </w:rPr>
              <w:br/>
              <w:t xml:space="preserve">Халат хирургический 110 см  (пл.25 СММС, р.50-52, завязка, рукав на резинке) - 2 </w:t>
            </w:r>
            <w:proofErr w:type="gramStart"/>
            <w:r w:rsidRPr="00C95D6E">
              <w:rPr>
                <w:rFonts w:ascii="Times New Roman" w:eastAsia="Times New Roman" w:hAnsi="Times New Roman" w:cs="Times New Roman"/>
                <w:color w:val="000000"/>
                <w:kern w:val="1"/>
                <w:sz w:val="20"/>
                <w:szCs w:val="20"/>
                <w:lang w:eastAsia="ar-SA"/>
              </w:rPr>
              <w:t>шт</w:t>
            </w:r>
            <w:proofErr w:type="gramEnd"/>
            <w:r w:rsidRPr="00C95D6E">
              <w:rPr>
                <w:rFonts w:ascii="Times New Roman" w:eastAsia="Times New Roman" w:hAnsi="Times New Roman" w:cs="Times New Roman"/>
                <w:color w:val="000000"/>
                <w:kern w:val="1"/>
                <w:sz w:val="20"/>
                <w:szCs w:val="20"/>
                <w:lang w:eastAsia="ar-SA"/>
              </w:rPr>
              <w:t xml:space="preserve">; </w:t>
            </w:r>
            <w:r w:rsidRPr="00C95D6E">
              <w:rPr>
                <w:rFonts w:ascii="Times New Roman" w:eastAsia="Times New Roman" w:hAnsi="Times New Roman" w:cs="Times New Roman"/>
                <w:color w:val="000000"/>
                <w:kern w:val="1"/>
                <w:sz w:val="20"/>
                <w:szCs w:val="20"/>
                <w:lang w:eastAsia="ar-SA"/>
              </w:rPr>
              <w:br/>
              <w:t>Пакет 2   БЕЛЬЁ</w:t>
            </w:r>
            <w:r w:rsidRPr="00C95D6E">
              <w:rPr>
                <w:rFonts w:ascii="Times New Roman" w:eastAsia="Times New Roman" w:hAnsi="Times New Roman" w:cs="Times New Roman"/>
                <w:color w:val="000000"/>
                <w:kern w:val="1"/>
                <w:sz w:val="20"/>
                <w:szCs w:val="20"/>
                <w:lang w:eastAsia="ar-SA"/>
              </w:rPr>
              <w:br/>
              <w:t xml:space="preserve">Чехол комбинированный 140х100 см на инструментальный столик  (пл.42 СММС с бумажным слоем) - 1 шт; </w:t>
            </w:r>
            <w:r w:rsidRPr="00C95D6E">
              <w:rPr>
                <w:rFonts w:ascii="Times New Roman" w:eastAsia="Times New Roman" w:hAnsi="Times New Roman" w:cs="Times New Roman"/>
                <w:color w:val="000000"/>
                <w:kern w:val="1"/>
                <w:sz w:val="20"/>
                <w:szCs w:val="20"/>
                <w:lang w:eastAsia="ar-SA"/>
              </w:rPr>
              <w:br/>
              <w:t xml:space="preserve">Чехол защитный 80х 8 см (d 5 см)  (пл.42 СММС, завязка) - 1 шт; </w:t>
            </w:r>
            <w:r w:rsidRPr="00C95D6E">
              <w:rPr>
                <w:rFonts w:ascii="Times New Roman" w:eastAsia="Times New Roman" w:hAnsi="Times New Roman" w:cs="Times New Roman"/>
                <w:color w:val="000000"/>
                <w:kern w:val="1"/>
                <w:sz w:val="20"/>
                <w:szCs w:val="20"/>
                <w:lang w:eastAsia="ar-SA"/>
              </w:rPr>
              <w:br/>
            </w:r>
            <w:r w:rsidRPr="00C95D6E">
              <w:rPr>
                <w:rFonts w:ascii="Times New Roman" w:eastAsia="Times New Roman" w:hAnsi="Times New Roman" w:cs="Times New Roman"/>
                <w:color w:val="000000"/>
                <w:kern w:val="1"/>
                <w:sz w:val="20"/>
                <w:szCs w:val="20"/>
                <w:lang w:eastAsia="ar-SA"/>
              </w:rPr>
              <w:lastRenderedPageBreak/>
              <w:t xml:space="preserve">Салфетка хирургическая 60х40см  (пл.42 СММС) - 3 </w:t>
            </w:r>
            <w:proofErr w:type="gramStart"/>
            <w:r w:rsidRPr="00C95D6E">
              <w:rPr>
                <w:rFonts w:ascii="Times New Roman" w:eastAsia="Times New Roman" w:hAnsi="Times New Roman" w:cs="Times New Roman"/>
                <w:color w:val="000000"/>
                <w:kern w:val="1"/>
                <w:sz w:val="20"/>
                <w:szCs w:val="20"/>
                <w:lang w:eastAsia="ar-SA"/>
              </w:rPr>
              <w:t>шт</w:t>
            </w:r>
            <w:proofErr w:type="gramEnd"/>
            <w:r w:rsidRPr="00C95D6E">
              <w:rPr>
                <w:rFonts w:ascii="Times New Roman" w:eastAsia="Times New Roman" w:hAnsi="Times New Roman" w:cs="Times New Roman"/>
                <w:color w:val="000000"/>
                <w:kern w:val="1"/>
                <w:sz w:val="20"/>
                <w:szCs w:val="20"/>
                <w:lang w:eastAsia="ar-SA"/>
              </w:rPr>
              <w:t xml:space="preserve">; </w:t>
            </w:r>
            <w:r w:rsidRPr="00C95D6E">
              <w:rPr>
                <w:rFonts w:ascii="Times New Roman" w:eastAsia="Times New Roman" w:hAnsi="Times New Roman" w:cs="Times New Roman"/>
                <w:color w:val="000000"/>
                <w:kern w:val="1"/>
                <w:sz w:val="20"/>
                <w:szCs w:val="20"/>
                <w:lang w:eastAsia="ar-SA"/>
              </w:rPr>
              <w:br/>
              <w:t xml:space="preserve">Простыня операционная 100х80 см  (разрез 20 см, Спанлейс) - 1 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50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445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H269-016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11,0 мм.  Хвостовик FG,  экстра длинный, диаметр 016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H269-016 FGXXL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11,0 мм.  Хвостовик FG, супер длинный, диаметр 016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H151-015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11,0 мм.  Хвостовик FG,  экстра длинный, диаметр 015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H162A-016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10,0 мм.  Хвостовик FG,  экстра длинный, диаметр 016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449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H162A-016 FGXXL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10,0 мм.  Хвостовик FG,  супер длинный, диаметр 016</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H254-010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Фреза  твердосплавная </w:t>
            </w:r>
            <w:proofErr w:type="gramStart"/>
            <w:r w:rsidRPr="00C95D6E">
              <w:rPr>
                <w:rFonts w:ascii="Times New Roman" w:eastAsia="Times New Roman" w:hAnsi="Times New Roman" w:cs="Times New Roman"/>
                <w:color w:val="000000"/>
                <w:kern w:val="1"/>
                <w:sz w:val="20"/>
                <w:szCs w:val="20"/>
                <w:lang w:eastAsia="ar-SA"/>
              </w:rPr>
              <w:t>с</w:t>
            </w:r>
            <w:proofErr w:type="gramEnd"/>
            <w:r w:rsidRPr="00C95D6E">
              <w:rPr>
                <w:rFonts w:ascii="Times New Roman" w:eastAsia="Times New Roman" w:hAnsi="Times New Roman" w:cs="Times New Roman"/>
                <w:color w:val="000000"/>
                <w:kern w:val="1"/>
                <w:sz w:val="20"/>
                <w:szCs w:val="20"/>
                <w:lang w:eastAsia="ar-SA"/>
              </w:rPr>
              <w:t xml:space="preserve"> сверхтвердым поверхностным слоем. Фреза для </w:t>
            </w:r>
            <w:proofErr w:type="gramStart"/>
            <w:r w:rsidRPr="00C95D6E">
              <w:rPr>
                <w:rFonts w:ascii="Times New Roman" w:eastAsia="Times New Roman" w:hAnsi="Times New Roman" w:cs="Times New Roman"/>
                <w:color w:val="000000"/>
                <w:kern w:val="1"/>
                <w:sz w:val="20"/>
                <w:szCs w:val="20"/>
                <w:lang w:eastAsia="ar-SA"/>
              </w:rPr>
              <w:t>пластинчатых</w:t>
            </w:r>
            <w:proofErr w:type="gramEnd"/>
            <w:r w:rsidRPr="00C95D6E">
              <w:rPr>
                <w:rFonts w:ascii="Times New Roman" w:eastAsia="Times New Roman" w:hAnsi="Times New Roman" w:cs="Times New Roman"/>
                <w:color w:val="000000"/>
                <w:kern w:val="1"/>
                <w:sz w:val="20"/>
                <w:szCs w:val="20"/>
                <w:lang w:eastAsia="ar-SA"/>
              </w:rPr>
              <w:t xml:space="preserve"> имплантантов.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6,0 мм.  Хвостовик FG, экстра длинный, диаметр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специальные H254-010 FGXXL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Фреза  твердосплавная  </w:t>
            </w:r>
            <w:proofErr w:type="gramStart"/>
            <w:r w:rsidRPr="00C95D6E">
              <w:rPr>
                <w:rFonts w:ascii="Times New Roman" w:eastAsia="Times New Roman" w:hAnsi="Times New Roman" w:cs="Times New Roman"/>
                <w:color w:val="000000"/>
                <w:kern w:val="1"/>
                <w:sz w:val="20"/>
                <w:szCs w:val="20"/>
                <w:lang w:eastAsia="ar-SA"/>
              </w:rPr>
              <w:t>с</w:t>
            </w:r>
            <w:proofErr w:type="gramEnd"/>
            <w:r w:rsidRPr="00C95D6E">
              <w:rPr>
                <w:rFonts w:ascii="Times New Roman" w:eastAsia="Times New Roman" w:hAnsi="Times New Roman" w:cs="Times New Roman"/>
                <w:color w:val="000000"/>
                <w:kern w:val="1"/>
                <w:sz w:val="20"/>
                <w:szCs w:val="20"/>
                <w:lang w:eastAsia="ar-SA"/>
              </w:rPr>
              <w:t xml:space="preserve"> сверхтвердым поверхностным слоем. Фреза для </w:t>
            </w:r>
            <w:proofErr w:type="gramStart"/>
            <w:r w:rsidRPr="00C95D6E">
              <w:rPr>
                <w:rFonts w:ascii="Times New Roman" w:eastAsia="Times New Roman" w:hAnsi="Times New Roman" w:cs="Times New Roman"/>
                <w:color w:val="000000"/>
                <w:kern w:val="1"/>
                <w:sz w:val="20"/>
                <w:szCs w:val="20"/>
                <w:lang w:eastAsia="ar-SA"/>
              </w:rPr>
              <w:t>пластинчатых</w:t>
            </w:r>
            <w:proofErr w:type="gramEnd"/>
            <w:r w:rsidRPr="00C95D6E">
              <w:rPr>
                <w:rFonts w:ascii="Times New Roman" w:eastAsia="Times New Roman" w:hAnsi="Times New Roman" w:cs="Times New Roman"/>
                <w:color w:val="000000"/>
                <w:kern w:val="1"/>
                <w:sz w:val="20"/>
                <w:szCs w:val="20"/>
                <w:lang w:eastAsia="ar-SA"/>
              </w:rPr>
              <w:t xml:space="preserve"> имплантантов.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асти 6,0 мм.  Хвостовик FG, супер длинный, диаметр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Lindeman твердосплавные H161-016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Lindeman твердосплавные H162-016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для кости H267-016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ч</w:t>
            </w:r>
            <w:proofErr w:type="gramEnd"/>
            <w:r w:rsidRPr="00C95D6E">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Allport H141-010 RAL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для кости твердосплавные. Хвостовик RA,   диаметр 010</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Allport H141-014 RAXL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Фрезы хирургические твердосплавные. Хвостовик RA,  экстра длинный, диаметр 014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Фрезы хирургические твердосплавные Allport H141-014 FGXL</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Фрезы хирургические твердосплавные. Хвостовик FG,  экстра длинный, диаметр 014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4</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стоматологические,4337 314</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Набор алмазных боров стоматологических для препарирования </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о д-ру Штефану Ноймейеру. Набор 6шт боров</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459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стоматологические,4383 314</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Набор алмазных боров стоматологических для минимального инвазивного восстановления </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о д-ру Штефану Ноймейеру. Набор 6шт боров</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Головка полировочная,9523UF 204 030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C95D6E">
              <w:rPr>
                <w:rFonts w:ascii="Times New Roman" w:eastAsia="Times New Roman" w:hAnsi="Times New Roman" w:cs="Times New Roman"/>
                <w:color w:val="000000"/>
                <w:kern w:val="1"/>
                <w:sz w:val="20"/>
                <w:szCs w:val="20"/>
                <w:lang w:eastAsia="ar-SA"/>
              </w:rPr>
              <w:t>в(</w:t>
            </w:r>
            <w:proofErr w:type="gramEnd"/>
            <w:r w:rsidRPr="00C95D6E">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Головка полировочная,9524UF 204 050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C95D6E">
              <w:rPr>
                <w:rFonts w:ascii="Times New Roman" w:eastAsia="Times New Roman" w:hAnsi="Times New Roman" w:cs="Times New Roman"/>
                <w:color w:val="000000"/>
                <w:kern w:val="1"/>
                <w:sz w:val="20"/>
                <w:szCs w:val="20"/>
                <w:lang w:eastAsia="ar-SA"/>
              </w:rPr>
              <w:t>в(</w:t>
            </w:r>
            <w:proofErr w:type="gramEnd"/>
            <w:r w:rsidRPr="00C95D6E">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широкое пламя.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Головка полировочная,9525UF 204 085</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C95D6E">
              <w:rPr>
                <w:rFonts w:ascii="Times New Roman" w:eastAsia="Times New Roman" w:hAnsi="Times New Roman" w:cs="Times New Roman"/>
                <w:color w:val="000000"/>
                <w:kern w:val="1"/>
                <w:sz w:val="20"/>
                <w:szCs w:val="20"/>
                <w:lang w:eastAsia="ar-SA"/>
              </w:rPr>
              <w:t>в(</w:t>
            </w:r>
            <w:proofErr w:type="gramEnd"/>
            <w:r w:rsidRPr="00C95D6E">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Чаша.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Головка полировочная,9526UF 204 100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C95D6E">
              <w:rPr>
                <w:rFonts w:ascii="Times New Roman" w:eastAsia="Times New Roman" w:hAnsi="Times New Roman" w:cs="Times New Roman"/>
                <w:color w:val="000000"/>
                <w:kern w:val="1"/>
                <w:sz w:val="20"/>
                <w:szCs w:val="20"/>
                <w:lang w:eastAsia="ar-SA"/>
              </w:rPr>
              <w:t>в(</w:t>
            </w:r>
            <w:proofErr w:type="gramEnd"/>
            <w:r w:rsidRPr="00C95D6E">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Линза.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 анкерный,57L16 000 050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050 мм (ø1/100мм)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 анкерный,339L16 000 070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070 мм (ø1/100мм)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 анкерный,58L16 000 090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090 мм (ø1/100мм)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467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 анкерный,59L16 000 110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110 мм (ø1/100мм)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811-037SC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037, длина раб. Части 7,0мм. Форма ромбовидная. Сверхкрупное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469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811-047C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047, длина раб. Части 7,0мм. Форма ромбовидная.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850KR-018SC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 Части 10,0 мм. Форма Конус круглый кант. Сверхкрупное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862-018C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 Части 8,0 мм. Форма свеча. Сверхкрупное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878K-018C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018, длина раб. Части 8,0 мм. Форма Торпеда конусная.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878K-014C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014, длина раб. Части 8,0 мм. Форма Торпеда конусная.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878K-016SC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016, длина раб. Части 8,0 мм. Форма Торпеда конусная. Сверхкрупное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 алмазный турбинный 835-012C FG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C95D6E">
              <w:rPr>
                <w:rFonts w:ascii="Times New Roman" w:eastAsia="Times New Roman" w:hAnsi="Times New Roman" w:cs="Times New Roman"/>
                <w:color w:val="000000"/>
                <w:kern w:val="1"/>
                <w:sz w:val="20"/>
                <w:szCs w:val="20"/>
                <w:lang w:eastAsia="ar-SA"/>
              </w:rPr>
              <w:t xml:space="preserve"> Диаметр 012, длина раб. Части 4,0 мм. Форма Цилиндр, плоский конец. Крупное зерно</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Полиры алмазные для керамики CeraGlaze P30032</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Полиры алмазные для керамики. Полирование до глянцевого блеска, для углового наконечника. Форма широкое пламя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Полиры алмазные для керамики CeraGlaze P30033</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Полиры алмазные для керамики. Полирование до глянцевого блеска, для углового наконечника. Форма точка (пламя)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Боры керамические турбинные (триммер тканевый для операций на мягких тканях  (2шт) SET-1611 FG)</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триммеров тканевых для операций на мягких тканях. Область приминения: моделирование десны, расширение края десны для снятия слепков, обнажение глубоких полостей шейки зуба, удаление бугорков, обнажение внутрикостных имплатантов   т непрорезываюющихся зубов. Упаковка 2шт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479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алмазные финишные FS2 F</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Алмазные</w:t>
            </w:r>
            <w:proofErr w:type="gramEnd"/>
            <w:r w:rsidRPr="00C95D6E">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 Тощина 0,10мм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алмазные финишные FS2 M</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Алмазные</w:t>
            </w:r>
            <w:proofErr w:type="gramEnd"/>
            <w:r w:rsidRPr="00C95D6E">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w:t>
            </w:r>
            <w:proofErr w:type="gramStart"/>
            <w:r w:rsidRPr="00C95D6E">
              <w:rPr>
                <w:rFonts w:ascii="Times New Roman" w:eastAsia="Times New Roman" w:hAnsi="Times New Roman" w:cs="Times New Roman"/>
                <w:color w:val="000000"/>
                <w:kern w:val="1"/>
                <w:sz w:val="20"/>
                <w:szCs w:val="20"/>
                <w:lang w:eastAsia="ar-SA"/>
              </w:rPr>
              <w:t>.Т</w:t>
            </w:r>
            <w:proofErr w:type="gramEnd"/>
            <w:r w:rsidRPr="00C95D6E">
              <w:rPr>
                <w:rFonts w:ascii="Times New Roman" w:eastAsia="Times New Roman" w:hAnsi="Times New Roman" w:cs="Times New Roman"/>
                <w:color w:val="000000"/>
                <w:kern w:val="1"/>
                <w:sz w:val="20"/>
                <w:szCs w:val="20"/>
                <w:lang w:eastAsia="ar-SA"/>
              </w:rPr>
              <w:t>олщина 0,13мм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481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алмазные финишные FS2 SF</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Алмазные</w:t>
            </w:r>
            <w:proofErr w:type="gramEnd"/>
            <w:r w:rsidRPr="00C95D6E">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 Толщина 0,08мм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алмазные финишные FS3 F</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Алмазные</w:t>
            </w:r>
            <w:proofErr w:type="gramEnd"/>
            <w:r w:rsidRPr="00C95D6E">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 Толщина 0,10мм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алмазные финишные FS3 M</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Алмазные</w:t>
            </w:r>
            <w:proofErr w:type="gramEnd"/>
            <w:r w:rsidRPr="00C95D6E">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w:t>
            </w:r>
            <w:proofErr w:type="gramStart"/>
            <w:r w:rsidRPr="00C95D6E">
              <w:rPr>
                <w:rFonts w:ascii="Times New Roman" w:eastAsia="Times New Roman" w:hAnsi="Times New Roman" w:cs="Times New Roman"/>
                <w:color w:val="000000"/>
                <w:kern w:val="1"/>
                <w:sz w:val="20"/>
                <w:szCs w:val="20"/>
                <w:lang w:eastAsia="ar-SA"/>
              </w:rPr>
              <w:t>.Т</w:t>
            </w:r>
            <w:proofErr w:type="gramEnd"/>
            <w:r w:rsidRPr="00C95D6E">
              <w:rPr>
                <w:rFonts w:ascii="Times New Roman" w:eastAsia="Times New Roman" w:hAnsi="Times New Roman" w:cs="Times New Roman"/>
                <w:color w:val="000000"/>
                <w:kern w:val="1"/>
                <w:sz w:val="20"/>
                <w:szCs w:val="20"/>
                <w:lang w:eastAsia="ar-SA"/>
              </w:rPr>
              <w:t>олщина 0,13мм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алмазные финишные FS3 SF</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Алмазные</w:t>
            </w:r>
            <w:proofErr w:type="gramEnd"/>
            <w:r w:rsidRPr="00C95D6E">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 Тощина 0,08мм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Микроцид РФ ликвид</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Назначение: для обеззараживания труднодоступных небольших по площади непористых гладких поверхностей в помещениях, предметов обстановки, приборов, оборудования при инфекциях бактериальной (включая туберкулёз), вирусной (ротавирусные гастроэнтериты, парентеральные гепатиты, ВИЧ – инфекция) и грибковой этиологии в лечебно – профилактических учреждениях (включая стоматологические кабинеты, клинические, микробиологические и др. лаборатории), машинах скорой помощи, а также при проведении профилактической дезинфекции в медицинских кабинетах учреждений образования, пенитенциарных, учреждениях социального</w:t>
            </w:r>
            <w:proofErr w:type="gramEnd"/>
            <w:r w:rsidRPr="00C95D6E">
              <w:rPr>
                <w:rFonts w:ascii="Times New Roman" w:eastAsia="Times New Roman" w:hAnsi="Times New Roman" w:cs="Times New Roman"/>
                <w:color w:val="000000"/>
                <w:kern w:val="1"/>
                <w:sz w:val="20"/>
                <w:szCs w:val="20"/>
                <w:lang w:eastAsia="ar-SA"/>
              </w:rPr>
              <w:t xml:space="preserve"> обеспечения, детских учреждениях.</w:t>
            </w:r>
            <w:r w:rsidRPr="00C95D6E">
              <w:rPr>
                <w:rFonts w:ascii="Times New Roman" w:eastAsia="Times New Roman" w:hAnsi="Times New Roman" w:cs="Times New Roman"/>
                <w:color w:val="000000"/>
                <w:kern w:val="1"/>
                <w:sz w:val="20"/>
                <w:szCs w:val="20"/>
                <w:lang w:eastAsia="ar-SA"/>
              </w:rPr>
              <w:br/>
              <w:t xml:space="preserve">     Состав: средство представляет собой готовую к применению прозрачную бесцветную жидкость с характерным запахом отдушки и спирта, содержащую 1 – пропанол – 22,0% и 2 – пропанол – 40,0% в качестве действующих веществ, а также вспомогательные компоненты и воду – до 100,0%. Плотность средства при 20</w:t>
            </w:r>
            <w:proofErr w:type="gramStart"/>
            <w:r w:rsidRPr="00C95D6E">
              <w:rPr>
                <w:rFonts w:ascii="Times New Roman" w:eastAsia="Times New Roman" w:hAnsi="Times New Roman" w:cs="Times New Roman"/>
                <w:color w:val="000000"/>
                <w:kern w:val="1"/>
                <w:sz w:val="20"/>
                <w:szCs w:val="20"/>
                <w:lang w:eastAsia="ar-SA"/>
              </w:rPr>
              <w:t>°С</w:t>
            </w:r>
            <w:proofErr w:type="gramEnd"/>
            <w:r w:rsidRPr="00C95D6E">
              <w:rPr>
                <w:rFonts w:ascii="Times New Roman" w:eastAsia="Times New Roman" w:hAnsi="Times New Roman" w:cs="Times New Roman"/>
                <w:color w:val="000000"/>
                <w:kern w:val="1"/>
                <w:sz w:val="20"/>
                <w:szCs w:val="20"/>
                <w:lang w:eastAsia="ar-SA"/>
              </w:rPr>
              <w:t xml:space="preserve"> – 0,878-0,884, г/см3, показатель преломления при 20°С – 1,3700-1,3760. Флакон 1л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Салфетки Dispodent Wipes (сменный блок) 160шт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Салфетки для дезинфекции и чистки обладают широким спектром действия.</w:t>
            </w:r>
            <w:r w:rsidRPr="00C95D6E">
              <w:rPr>
                <w:rFonts w:ascii="Times New Roman" w:eastAsia="Times New Roman" w:hAnsi="Times New Roman" w:cs="Times New Roman"/>
                <w:color w:val="000000"/>
                <w:kern w:val="1"/>
                <w:sz w:val="20"/>
                <w:szCs w:val="20"/>
                <w:lang w:eastAsia="ar-SA"/>
              </w:rPr>
              <w:br/>
              <w:t xml:space="preserve">Салфетки: </w:t>
            </w:r>
            <w:r w:rsidRPr="00C95D6E">
              <w:rPr>
                <w:rFonts w:ascii="Times New Roman" w:eastAsia="Times New Roman" w:hAnsi="Times New Roman" w:cs="Times New Roman"/>
                <w:color w:val="000000"/>
                <w:kern w:val="1"/>
                <w:sz w:val="20"/>
                <w:szCs w:val="20"/>
                <w:lang w:eastAsia="ar-SA"/>
              </w:rPr>
              <w:br/>
              <w:t xml:space="preserve">- Одновременно дезинфицируют и чистят </w:t>
            </w:r>
            <w:r w:rsidRPr="00C95D6E">
              <w:rPr>
                <w:rFonts w:ascii="Times New Roman" w:eastAsia="Times New Roman" w:hAnsi="Times New Roman" w:cs="Times New Roman"/>
                <w:color w:val="000000"/>
                <w:kern w:val="1"/>
                <w:sz w:val="20"/>
                <w:szCs w:val="20"/>
                <w:lang w:eastAsia="ar-SA"/>
              </w:rPr>
              <w:br/>
              <w:t xml:space="preserve">- Могут использоваться для всех типов поверхностей </w:t>
            </w:r>
            <w:r w:rsidRPr="00C95D6E">
              <w:rPr>
                <w:rFonts w:ascii="Times New Roman" w:eastAsia="Times New Roman" w:hAnsi="Times New Roman" w:cs="Times New Roman"/>
                <w:color w:val="000000"/>
                <w:kern w:val="1"/>
                <w:sz w:val="20"/>
                <w:szCs w:val="20"/>
                <w:lang w:eastAsia="ar-SA"/>
              </w:rPr>
              <w:br/>
              <w:t xml:space="preserve">- Никаких специальных условий хранения, как, например, для огнеопасных жидкостей. </w:t>
            </w:r>
            <w:r w:rsidRPr="00C95D6E">
              <w:rPr>
                <w:rFonts w:ascii="Times New Roman" w:eastAsia="Times New Roman" w:hAnsi="Times New Roman" w:cs="Times New Roman"/>
                <w:color w:val="000000"/>
                <w:kern w:val="1"/>
                <w:sz w:val="20"/>
                <w:szCs w:val="20"/>
                <w:lang w:eastAsia="ar-SA"/>
              </w:rPr>
              <w:br/>
              <w:t xml:space="preserve">- Не требуется предварительная чистка поверхности Салфетки не содержащат СПИРТ, альдегидов, хлора, фенолов и галогенов. </w:t>
            </w:r>
            <w:r w:rsidRPr="00C95D6E">
              <w:rPr>
                <w:rFonts w:ascii="Times New Roman" w:eastAsia="Times New Roman" w:hAnsi="Times New Roman" w:cs="Times New Roman"/>
                <w:color w:val="000000"/>
                <w:kern w:val="1"/>
                <w:sz w:val="20"/>
                <w:szCs w:val="20"/>
                <w:lang w:eastAsia="ar-SA"/>
              </w:rPr>
              <w:br/>
              <w:t>СОСТАВ РАСТВОРА САЛФЕТОК DISPODENT: Бензалкония хлорид, Дидецилдиметиламмония хлорид, полигексаметиленбигуанид, гидрохлорид, нонилфенилэтоксилат, кокамидопропил бетаин, лимонная кислота, ароматизатор. Упаковка сменный блок 160шт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90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OPTRAGATE Regular (80шт)  для обеспечения свободного доступа к полости рта  590850WW</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Мягкий ретрактор гу</w:t>
            </w:r>
            <w:proofErr w:type="gramStart"/>
            <w:r w:rsidRPr="00C95D6E">
              <w:rPr>
                <w:rFonts w:ascii="Times New Roman" w:eastAsia="Times New Roman" w:hAnsi="Times New Roman" w:cs="Times New Roman"/>
                <w:color w:val="000000"/>
                <w:kern w:val="1"/>
                <w:sz w:val="20"/>
                <w:szCs w:val="20"/>
                <w:lang w:eastAsia="ar-SA"/>
              </w:rPr>
              <w:t>б-</w:t>
            </w:r>
            <w:proofErr w:type="gramEnd"/>
            <w:r w:rsidRPr="00C95D6E">
              <w:rPr>
                <w:rFonts w:ascii="Times New Roman" w:eastAsia="Times New Roman" w:hAnsi="Times New Roman" w:cs="Times New Roman"/>
                <w:color w:val="000000"/>
                <w:kern w:val="1"/>
                <w:sz w:val="20"/>
                <w:szCs w:val="20"/>
                <w:lang w:eastAsia="ar-SA"/>
              </w:rPr>
              <w:t xml:space="preserve"> инновационное средство изоляции губ и щек пациента на время проведения стоматологических процедур.</w:t>
            </w:r>
            <w:r w:rsidRPr="00C95D6E">
              <w:rPr>
                <w:rFonts w:ascii="Times New Roman" w:eastAsia="Times New Roman" w:hAnsi="Times New Roman" w:cs="Times New Roman"/>
                <w:color w:val="000000"/>
                <w:kern w:val="1"/>
                <w:sz w:val="20"/>
                <w:szCs w:val="20"/>
                <w:lang w:eastAsia="ar-SA"/>
              </w:rPr>
              <w:br/>
              <w:t>Размер - Средний (Regular)</w:t>
            </w:r>
            <w:r w:rsidRPr="00C95D6E">
              <w:rPr>
                <w:rFonts w:ascii="Times New Roman" w:eastAsia="Times New Roman" w:hAnsi="Times New Roman" w:cs="Times New Roman"/>
                <w:color w:val="000000"/>
                <w:kern w:val="1"/>
                <w:sz w:val="20"/>
                <w:szCs w:val="20"/>
                <w:lang w:eastAsia="ar-SA"/>
              </w:rPr>
              <w:br/>
              <w:t>Показания</w:t>
            </w:r>
            <w:r w:rsidRPr="00C95D6E">
              <w:rPr>
                <w:rFonts w:ascii="Times New Roman" w:eastAsia="Times New Roman" w:hAnsi="Times New Roman" w:cs="Times New Roman"/>
                <w:color w:val="000000"/>
                <w:kern w:val="1"/>
                <w:sz w:val="20"/>
                <w:szCs w:val="20"/>
                <w:lang w:eastAsia="ar-SA"/>
              </w:rPr>
              <w:br/>
              <w:t>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sidRPr="00C95D6E">
              <w:rPr>
                <w:rFonts w:ascii="Times New Roman" w:eastAsia="Times New Roman" w:hAnsi="Times New Roman" w:cs="Times New Roman"/>
                <w:color w:val="000000"/>
                <w:kern w:val="1"/>
                <w:sz w:val="20"/>
                <w:szCs w:val="20"/>
                <w:lang w:eastAsia="ar-SA"/>
              </w:rPr>
              <w:br/>
              <w:t xml:space="preserve">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488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OPTRAGATE Small (80шт) для обеспечения свободного доступа к полости рта пациента  590851WW</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Мягкий ретрактор гу</w:t>
            </w:r>
            <w:proofErr w:type="gramStart"/>
            <w:r w:rsidRPr="00C95D6E">
              <w:rPr>
                <w:rFonts w:ascii="Times New Roman" w:eastAsia="Times New Roman" w:hAnsi="Times New Roman" w:cs="Times New Roman"/>
                <w:color w:val="000000"/>
                <w:kern w:val="1"/>
                <w:sz w:val="20"/>
                <w:szCs w:val="20"/>
                <w:lang w:eastAsia="ar-SA"/>
              </w:rPr>
              <w:t>б-</w:t>
            </w:r>
            <w:proofErr w:type="gramEnd"/>
            <w:r w:rsidRPr="00C95D6E">
              <w:rPr>
                <w:rFonts w:ascii="Times New Roman" w:eastAsia="Times New Roman" w:hAnsi="Times New Roman" w:cs="Times New Roman"/>
                <w:color w:val="000000"/>
                <w:kern w:val="1"/>
                <w:sz w:val="20"/>
                <w:szCs w:val="20"/>
                <w:lang w:eastAsia="ar-SA"/>
              </w:rPr>
              <w:t xml:space="preserve"> инновационное средство изоляции губ и щек пациента на время проведения стоматологических процедур.</w:t>
            </w:r>
            <w:r w:rsidRPr="00C95D6E">
              <w:rPr>
                <w:rFonts w:ascii="Times New Roman" w:eastAsia="Times New Roman" w:hAnsi="Times New Roman" w:cs="Times New Roman"/>
                <w:color w:val="000000"/>
                <w:kern w:val="1"/>
                <w:sz w:val="20"/>
                <w:szCs w:val="20"/>
                <w:lang w:eastAsia="ar-SA"/>
              </w:rPr>
              <w:br/>
              <w:t>Размер - Малый (Small)</w:t>
            </w:r>
            <w:r w:rsidRPr="00C95D6E">
              <w:rPr>
                <w:rFonts w:ascii="Times New Roman" w:eastAsia="Times New Roman" w:hAnsi="Times New Roman" w:cs="Times New Roman"/>
                <w:color w:val="000000"/>
                <w:kern w:val="1"/>
                <w:sz w:val="20"/>
                <w:szCs w:val="20"/>
                <w:lang w:eastAsia="ar-SA"/>
              </w:rPr>
              <w:br/>
              <w:t>Показания</w:t>
            </w:r>
            <w:r w:rsidRPr="00C95D6E">
              <w:rPr>
                <w:rFonts w:ascii="Times New Roman" w:eastAsia="Times New Roman" w:hAnsi="Times New Roman" w:cs="Times New Roman"/>
                <w:color w:val="000000"/>
                <w:kern w:val="1"/>
                <w:sz w:val="20"/>
                <w:szCs w:val="20"/>
                <w:lang w:eastAsia="ar-SA"/>
              </w:rPr>
              <w:br/>
              <w:t>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sidRPr="00C95D6E">
              <w:rPr>
                <w:rFonts w:ascii="Times New Roman" w:eastAsia="Times New Roman" w:hAnsi="Times New Roman" w:cs="Times New Roman"/>
                <w:color w:val="000000"/>
                <w:kern w:val="1"/>
                <w:sz w:val="20"/>
                <w:szCs w:val="20"/>
                <w:lang w:eastAsia="ar-SA"/>
              </w:rPr>
              <w:br/>
              <w:t xml:space="preserve">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w:t>
            </w:r>
            <w:proofErr w:type="gramStart"/>
            <w:r w:rsidRPr="00C95D6E">
              <w:rPr>
                <w:rFonts w:ascii="Times New Roman" w:eastAsia="Times New Roman" w:hAnsi="Times New Roman" w:cs="Times New Roman"/>
                <w:color w:val="000000"/>
                <w:kern w:val="1"/>
                <w:sz w:val="20"/>
                <w:szCs w:val="20"/>
                <w:lang w:eastAsia="ar-SA"/>
              </w:rPr>
              <w:t>шт</w:t>
            </w:r>
            <w:proofErr w:type="gramEnd"/>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489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Luxatemp-Fluoriscence  в шприцах Smartmix Бис-акриловый материал для временных конструкций 1 шприц 15г, 10 канюлей Smartmix,оттенок А</w:t>
            </w:r>
            <w:proofErr w:type="gramStart"/>
            <w:r w:rsidRPr="00C95D6E">
              <w:rPr>
                <w:rFonts w:ascii="Times New Roman" w:eastAsia="Times New Roman" w:hAnsi="Times New Roman" w:cs="Times New Roman"/>
                <w:color w:val="000000"/>
                <w:kern w:val="1"/>
                <w:sz w:val="20"/>
                <w:szCs w:val="20"/>
                <w:lang w:eastAsia="ar-SA"/>
              </w:rPr>
              <w:t>2</w:t>
            </w:r>
            <w:proofErr w:type="gramEnd"/>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Бис-акриловый</w:t>
            </w:r>
            <w:proofErr w:type="gramEnd"/>
            <w:r w:rsidRPr="00C95D6E">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шприц не менее 15 г, не менее 10 канюлей. Оттенок A2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Tray Adhesive – адгезив для оттискных ложек для материалов на основе А-силикона, 10 мл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Адгезив для оттискных ложек для А-силиконов. Назначение: </w:t>
            </w:r>
            <w:r w:rsidRPr="00C95D6E">
              <w:rPr>
                <w:rFonts w:ascii="Times New Roman" w:eastAsia="Times New Roman" w:hAnsi="Times New Roman" w:cs="Times New Roman"/>
                <w:color w:val="000000"/>
                <w:kern w:val="1"/>
                <w:sz w:val="20"/>
                <w:szCs w:val="20"/>
                <w:lang w:eastAsia="ar-SA"/>
              </w:rPr>
              <w:br/>
              <w:t xml:space="preserve">Адгезив для ложек обеспечивает оптимальную ретенцию винилполисилоксанового материала на металлических или пластиковых ложках. Флакон не менее 10мл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OROTOL PLUS 2,5л-жидкость для дезинфекции и ухода за отсасывающими системами  (DURR Dental AG)</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Концентрат для дезинфекции и ухода за отсасывающими системами. Дезинфицирующее средство, представляющее собой жидкий концентрат, обязательно содержащее в составе ЧАС.</w:t>
            </w:r>
            <w:r w:rsidRPr="00C95D6E">
              <w:rPr>
                <w:rFonts w:ascii="Times New Roman" w:eastAsia="Times New Roman" w:hAnsi="Times New Roman" w:cs="Times New Roman"/>
                <w:color w:val="000000"/>
                <w:kern w:val="1"/>
                <w:sz w:val="20"/>
                <w:szCs w:val="20"/>
                <w:lang w:eastAsia="ar-SA"/>
              </w:rPr>
              <w:br/>
              <w:t>Средство должно обладать утвержденными режимами:</w:t>
            </w:r>
            <w:r w:rsidRPr="00C95D6E">
              <w:rPr>
                <w:rFonts w:ascii="Times New Roman" w:eastAsia="Times New Roman" w:hAnsi="Times New Roman" w:cs="Times New Roman"/>
                <w:color w:val="000000"/>
                <w:kern w:val="1"/>
                <w:sz w:val="20"/>
                <w:szCs w:val="20"/>
                <w:lang w:eastAsia="ar-SA"/>
              </w:rPr>
              <w:br/>
              <w:t>- Дезинфекции ИМН, не совмещенной с ПСО, в отношении вирусов, при этом наличие режима с интервалом времени экспозиции от 40 минут до 70 минут обязательно, а рабочий раствор средства, в интервале указанных допустимых экспозиций (40 минут - 70 минут), должен содержать не менее 0,085% ЧАС</w:t>
            </w:r>
            <w:r w:rsidRPr="00C95D6E">
              <w:rPr>
                <w:rFonts w:ascii="Times New Roman" w:eastAsia="Times New Roman" w:hAnsi="Times New Roman" w:cs="Times New Roman"/>
                <w:color w:val="000000"/>
                <w:kern w:val="1"/>
                <w:sz w:val="20"/>
                <w:szCs w:val="20"/>
                <w:lang w:eastAsia="ar-SA"/>
              </w:rPr>
              <w:br/>
              <w:t>Срок годности средства в невскрытой упаковке производителя–3года; во вскрытой упаковке–3мес. Срок годности рабочего раствора-1сут. Упаковка не менее 2,5л.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НАСАДКА СИЛИКОНОВАЯ PERIO FLOW DT-113</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Стерильные силиконовые носики PERIO FLOW (или эквивалент) одноразового использования, не травмирующие поверхности корней зубов и ножки имплантатов. Комплект поставки: 40 шт./уп.</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Оттискный материал: HONIGUM LIGHT  (2х50мл 12 Automix -Tips, 12  Intraoral-Tips) силиконовая масса,  909831</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Корригирующий оттискный материал на основе А-силиконов. Показания</w:t>
            </w:r>
            <w:r w:rsidRPr="00C95D6E">
              <w:rPr>
                <w:rFonts w:ascii="Times New Roman" w:eastAsia="Times New Roman" w:hAnsi="Times New Roman" w:cs="Times New Roman"/>
                <w:color w:val="000000"/>
                <w:kern w:val="1"/>
                <w:sz w:val="20"/>
                <w:szCs w:val="20"/>
                <w:lang w:eastAsia="ar-SA"/>
              </w:rPr>
              <w:br/>
              <w:t>Оттиски для коронок и мостов, Оттиски для вкладок и накладок. Преимущества:</w:t>
            </w:r>
            <w:r w:rsidRPr="00C95D6E">
              <w:rPr>
                <w:rFonts w:ascii="Times New Roman" w:eastAsia="Times New Roman" w:hAnsi="Times New Roman" w:cs="Times New Roman"/>
                <w:color w:val="000000"/>
                <w:kern w:val="1"/>
                <w:sz w:val="20"/>
                <w:szCs w:val="20"/>
                <w:lang w:eastAsia="ar-SA"/>
              </w:rPr>
              <w:br/>
              <w:t>Отличные свойства текучести</w:t>
            </w:r>
            <w:r w:rsidRPr="00C95D6E">
              <w:rPr>
                <w:rFonts w:ascii="Times New Roman" w:eastAsia="Times New Roman" w:hAnsi="Times New Roman" w:cs="Times New Roman"/>
                <w:color w:val="000000"/>
                <w:kern w:val="1"/>
                <w:sz w:val="20"/>
                <w:szCs w:val="20"/>
                <w:lang w:eastAsia="ar-SA"/>
              </w:rPr>
              <w:br/>
              <w:t>Превосходная стабильность</w:t>
            </w:r>
            <w:r w:rsidRPr="00C95D6E">
              <w:rPr>
                <w:rFonts w:ascii="Times New Roman" w:eastAsia="Times New Roman" w:hAnsi="Times New Roman" w:cs="Times New Roman"/>
                <w:color w:val="000000"/>
                <w:kern w:val="1"/>
                <w:sz w:val="20"/>
                <w:szCs w:val="20"/>
                <w:lang w:eastAsia="ar-SA"/>
              </w:rPr>
              <w:br/>
              <w:t>Сбалансированная гидрофильность</w:t>
            </w:r>
            <w:proofErr w:type="gramStart"/>
            <w:r w:rsidRPr="00C95D6E">
              <w:rPr>
                <w:rFonts w:ascii="Times New Roman" w:eastAsia="Times New Roman" w:hAnsi="Times New Roman" w:cs="Times New Roman"/>
                <w:color w:val="000000"/>
                <w:kern w:val="1"/>
                <w:sz w:val="20"/>
                <w:szCs w:val="20"/>
                <w:lang w:eastAsia="ar-SA"/>
              </w:rPr>
              <w:br/>
              <w:t>О</w:t>
            </w:r>
            <w:proofErr w:type="gramEnd"/>
            <w:r w:rsidRPr="00C95D6E">
              <w:rPr>
                <w:rFonts w:ascii="Times New Roman" w:eastAsia="Times New Roman" w:hAnsi="Times New Roman" w:cs="Times New Roman"/>
                <w:color w:val="000000"/>
                <w:kern w:val="1"/>
                <w:sz w:val="20"/>
                <w:szCs w:val="20"/>
                <w:lang w:eastAsia="ar-SA"/>
              </w:rPr>
              <w:t xml:space="preserve">тображает самые мельчайшие детали. Упаковка: 2 картриджа по 50 мл   </w:t>
            </w:r>
            <w:r w:rsidRPr="00C95D6E">
              <w:rPr>
                <w:rFonts w:ascii="Times New Roman" w:eastAsia="Times New Roman" w:hAnsi="Times New Roman" w:cs="Times New Roman"/>
                <w:color w:val="000000"/>
                <w:kern w:val="1"/>
                <w:sz w:val="20"/>
                <w:szCs w:val="20"/>
                <w:lang w:eastAsia="ar-SA"/>
              </w:rPr>
              <w:br/>
              <w:t xml:space="preserve">насадки 12шт Automix-Tips(или эквивалент), 12 </w:t>
            </w:r>
            <w:proofErr w:type="gramStart"/>
            <w:r w:rsidRPr="00C95D6E">
              <w:rPr>
                <w:rFonts w:ascii="Times New Roman" w:eastAsia="Times New Roman" w:hAnsi="Times New Roman" w:cs="Times New Roman"/>
                <w:color w:val="000000"/>
                <w:kern w:val="1"/>
                <w:sz w:val="20"/>
                <w:szCs w:val="20"/>
                <w:lang w:eastAsia="ar-SA"/>
              </w:rPr>
              <w:t>шт</w:t>
            </w:r>
            <w:proofErr w:type="gramEnd"/>
            <w:r w:rsidRPr="00C95D6E">
              <w:rPr>
                <w:rFonts w:ascii="Times New Roman" w:eastAsia="Times New Roman" w:hAnsi="Times New Roman" w:cs="Times New Roman"/>
                <w:color w:val="000000"/>
                <w:kern w:val="1"/>
                <w:sz w:val="20"/>
                <w:szCs w:val="20"/>
                <w:lang w:eastAsia="ar-SA"/>
              </w:rPr>
              <w:t xml:space="preserve"> Intraoral-Tips (или эквивалент)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Насадки</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b/>
                <w:bCs/>
                <w:color w:val="000000"/>
                <w:kern w:val="1"/>
                <w:sz w:val="20"/>
                <w:szCs w:val="20"/>
                <w:lang w:val="en-US" w:eastAsia="ar-SA"/>
              </w:rPr>
              <w:t xml:space="preserve">Luer-Lock </w:t>
            </w:r>
            <w:r w:rsidRPr="00C95D6E">
              <w:rPr>
                <w:rFonts w:ascii="Times New Roman" w:eastAsia="Times New Roman" w:hAnsi="Times New Roman" w:cs="Times New Roman"/>
                <w:color w:val="000000"/>
                <w:kern w:val="1"/>
                <w:sz w:val="20"/>
                <w:szCs w:val="20"/>
                <w:lang w:eastAsia="ar-SA"/>
              </w:rPr>
              <w:t>для</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b/>
                <w:bCs/>
                <w:color w:val="000000"/>
                <w:kern w:val="1"/>
                <w:sz w:val="20"/>
                <w:szCs w:val="20"/>
                <w:lang w:val="en-US" w:eastAsia="ar-SA"/>
              </w:rPr>
              <w:t>LUXAFLOW,</w:t>
            </w:r>
            <w:r w:rsidRPr="00C95D6E">
              <w:rPr>
                <w:rFonts w:ascii="Times New Roman" w:eastAsia="Times New Roman" w:hAnsi="Times New Roman" w:cs="Times New Roman"/>
                <w:color w:val="000000"/>
                <w:kern w:val="1"/>
                <w:sz w:val="20"/>
                <w:szCs w:val="20"/>
                <w:lang w:val="en-US" w:eastAsia="ar-SA"/>
              </w:rPr>
              <w:t xml:space="preserve"> 60 </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для LUXAFLOW (или эквивалент). Упаковка не менее 60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НАСАДКА</w:t>
            </w:r>
            <w:r w:rsidRPr="00C95D6E">
              <w:rPr>
                <w:rFonts w:ascii="Times New Roman" w:eastAsia="Times New Roman" w:hAnsi="Times New Roman" w:cs="Times New Roman"/>
                <w:color w:val="000000"/>
                <w:kern w:val="1"/>
                <w:sz w:val="20"/>
                <w:szCs w:val="20"/>
                <w:lang w:val="en-US" w:eastAsia="ar-SA"/>
              </w:rPr>
              <w:t xml:space="preserve"> SMARTMIX-TIPS COMBI LUXACORE (50</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212041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НАСАДКА</w:t>
            </w:r>
            <w:r w:rsidRPr="00C95D6E">
              <w:rPr>
                <w:rFonts w:ascii="Times New Roman" w:eastAsia="Times New Roman" w:hAnsi="Times New Roman" w:cs="Times New Roman"/>
                <w:color w:val="000000"/>
                <w:kern w:val="1"/>
                <w:sz w:val="20"/>
                <w:szCs w:val="20"/>
                <w:lang w:val="en-US" w:eastAsia="ar-SA"/>
              </w:rPr>
              <w:t xml:space="preserve"> SMARTMIX-TIPS COMBI LUXACORE (</w:t>
            </w:r>
            <w:r w:rsidRPr="00C95D6E">
              <w:rPr>
                <w:rFonts w:ascii="Times New Roman" w:eastAsia="Times New Roman" w:hAnsi="Times New Roman" w:cs="Times New Roman"/>
                <w:color w:val="000000"/>
                <w:kern w:val="1"/>
                <w:sz w:val="20"/>
                <w:szCs w:val="20"/>
                <w:lang w:eastAsia="ar-SA"/>
              </w:rPr>
              <w:t>или</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эквивалент</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Упаковка</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не</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менее</w:t>
            </w:r>
            <w:r w:rsidRPr="00C95D6E">
              <w:rPr>
                <w:rFonts w:ascii="Times New Roman" w:eastAsia="Times New Roman" w:hAnsi="Times New Roman" w:cs="Times New Roman"/>
                <w:color w:val="000000"/>
                <w:kern w:val="1"/>
                <w:sz w:val="20"/>
                <w:szCs w:val="20"/>
                <w:lang w:val="en-US" w:eastAsia="ar-SA"/>
              </w:rPr>
              <w:t xml:space="preserve"> 50</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пломбировочный LUXACORE Z-DUAL цвет A3, 2шприца х 9г, 20 насадок SMARTMIX ,  213334</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Композитный материал премиум класса для восстановления культи зуба и фиксации внутриканальных штифтов.</w:t>
            </w:r>
            <w:r w:rsidRPr="00C95D6E">
              <w:rPr>
                <w:rFonts w:ascii="Times New Roman" w:eastAsia="Times New Roman" w:hAnsi="Times New Roman" w:cs="Times New Roman"/>
                <w:color w:val="000000"/>
                <w:kern w:val="1"/>
                <w:sz w:val="20"/>
                <w:szCs w:val="20"/>
                <w:lang w:eastAsia="ar-SA"/>
              </w:rPr>
              <w:br/>
              <w:t xml:space="preserve">Материал - режется как естественный дентин, и благодаря своим выдающимся свойствам, </w:t>
            </w:r>
            <w:r w:rsidRPr="00C95D6E">
              <w:rPr>
                <w:rFonts w:ascii="Times New Roman" w:eastAsia="Times New Roman" w:hAnsi="Times New Roman" w:cs="Times New Roman"/>
                <w:color w:val="000000"/>
                <w:kern w:val="1"/>
                <w:sz w:val="20"/>
                <w:szCs w:val="20"/>
                <w:lang w:eastAsia="ar-SA"/>
              </w:rPr>
              <w:lastRenderedPageBreak/>
              <w:t xml:space="preserve">соответствует натуральным зубам ближе как никакой другой материал данной категории. Материал сочетает в себе нанотехнологию и диоксид циркония. Материал используется  в качестве цемента для фиксации штифтов, толщина слоя лишь 20 мкм. Цвет A3,не менее 2 шприца по не менее 9 г, не менее 20 насадок, не менее 10+10 интраор. насадок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497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пломбировочный стоматологический:  LUXACORE Z DUAL  AUTOMIX  48г, 30 смешивающих насадок, 35 интраоральных насадок 213331 Blue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Композитный материал двойного отверждения для восстановления культи зуба. Показания: Восстановление культи зуба, фиксация штифтов. Преимущества:</w:t>
            </w:r>
            <w:r w:rsidRPr="00C95D6E">
              <w:rPr>
                <w:rFonts w:ascii="Times New Roman" w:eastAsia="Times New Roman" w:hAnsi="Times New Roman" w:cs="Times New Roman"/>
                <w:color w:val="000000"/>
                <w:kern w:val="1"/>
                <w:sz w:val="20"/>
                <w:szCs w:val="20"/>
                <w:lang w:eastAsia="ar-SA"/>
              </w:rPr>
              <w:br/>
              <w:t>Препарируется как дентин</w:t>
            </w:r>
            <w:proofErr w:type="gramStart"/>
            <w:r w:rsidRPr="00C95D6E">
              <w:rPr>
                <w:rFonts w:ascii="Times New Roman" w:eastAsia="Times New Roman" w:hAnsi="Times New Roman" w:cs="Times New Roman"/>
                <w:color w:val="000000"/>
                <w:kern w:val="1"/>
                <w:sz w:val="20"/>
                <w:szCs w:val="20"/>
                <w:lang w:eastAsia="ar-SA"/>
              </w:rPr>
              <w:br/>
              <w:t>О</w:t>
            </w:r>
            <w:proofErr w:type="gramEnd"/>
            <w:r w:rsidRPr="00C95D6E">
              <w:rPr>
                <w:rFonts w:ascii="Times New Roman" w:eastAsia="Times New Roman" w:hAnsi="Times New Roman" w:cs="Times New Roman"/>
                <w:color w:val="000000"/>
                <w:kern w:val="1"/>
                <w:sz w:val="20"/>
                <w:szCs w:val="20"/>
                <w:lang w:eastAsia="ar-SA"/>
              </w:rPr>
              <w:t>чень высокая прочность на сжатие</w:t>
            </w:r>
            <w:r w:rsidRPr="00C95D6E">
              <w:rPr>
                <w:rFonts w:ascii="Times New Roman" w:eastAsia="Times New Roman" w:hAnsi="Times New Roman" w:cs="Times New Roman"/>
                <w:color w:val="000000"/>
                <w:kern w:val="1"/>
                <w:sz w:val="20"/>
                <w:szCs w:val="20"/>
                <w:lang w:eastAsia="ar-SA"/>
              </w:rPr>
              <w:br/>
              <w:t>Время полимеризации определяется врачом</w:t>
            </w:r>
            <w:r w:rsidRPr="00C95D6E">
              <w:rPr>
                <w:rFonts w:ascii="Times New Roman" w:eastAsia="Times New Roman" w:hAnsi="Times New Roman" w:cs="Times New Roman"/>
                <w:color w:val="000000"/>
                <w:kern w:val="1"/>
                <w:sz w:val="20"/>
                <w:szCs w:val="20"/>
                <w:lang w:eastAsia="ar-SA"/>
              </w:rPr>
              <w:br/>
              <w:t>Быстрое достижение конечной твердости</w:t>
            </w:r>
            <w:r w:rsidRPr="00C95D6E">
              <w:rPr>
                <w:rFonts w:ascii="Times New Roman" w:eastAsia="Times New Roman" w:hAnsi="Times New Roman" w:cs="Times New Roman"/>
                <w:color w:val="000000"/>
                <w:kern w:val="1"/>
                <w:sz w:val="20"/>
                <w:szCs w:val="20"/>
                <w:lang w:eastAsia="ar-SA"/>
              </w:rPr>
              <w:br/>
              <w:t>Прямое внесение с помощью Intraoral-Tips и Endo-Tips (или эквивалент). Упаковка 1 картридж  48 г</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насадки 60шт, оттенок Blue</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стоматологический бондинговый Intro Rit  LUXABOND   3х5мл /DMG  212384</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Адгезив двойного отверждения особенно для непрямых восстановлений. Показания: Адгезивная система двойного отверждения в комбинации с техникой тотальной протравки эмали и дентина для всех непрямых методик, таких как адгезивная фиксация корневых штифтов с последующим восстановлением коронковой части, виниров, вкладок, накладок, коронок и мостовидных протезов. Упаковка 3фл. по 5мл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499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полировочная стоматологическая  SUPERPOLISH 45г /KERR  361</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Паста полировочная стоматологическая на основе минералов из породы риолитов для полировки естественных зубов, пломб из золота, амальгамы и пластмассы до зеркального блеска.</w:t>
            </w:r>
            <w:r w:rsidRPr="00C95D6E">
              <w:rPr>
                <w:rFonts w:ascii="Times New Roman" w:eastAsia="Times New Roman" w:hAnsi="Times New Roman" w:cs="Times New Roman"/>
                <w:color w:val="000000"/>
                <w:kern w:val="1"/>
                <w:sz w:val="20"/>
                <w:szCs w:val="20"/>
                <w:lang w:eastAsia="ar-SA"/>
              </w:rPr>
              <w:br/>
              <w:t>Мелкая зернистость.</w:t>
            </w:r>
            <w:r w:rsidRPr="00C95D6E">
              <w:rPr>
                <w:rFonts w:ascii="Times New Roman" w:eastAsia="Times New Roman" w:hAnsi="Times New Roman" w:cs="Times New Roman"/>
                <w:color w:val="000000"/>
                <w:kern w:val="1"/>
                <w:sz w:val="20"/>
                <w:szCs w:val="20"/>
                <w:lang w:eastAsia="ar-SA"/>
              </w:rPr>
              <w:br/>
              <w:t>Для финишной полировки.</w:t>
            </w:r>
            <w:r w:rsidRPr="00C95D6E">
              <w:rPr>
                <w:rFonts w:ascii="Times New Roman" w:eastAsia="Times New Roman" w:hAnsi="Times New Roman" w:cs="Times New Roman"/>
                <w:color w:val="000000"/>
                <w:kern w:val="1"/>
                <w:sz w:val="20"/>
                <w:szCs w:val="20"/>
                <w:lang w:eastAsia="ar-SA"/>
              </w:rPr>
              <w:br/>
              <w:t>Без фтора и анисовой отдушки.</w:t>
            </w:r>
            <w:r w:rsidRPr="00C95D6E">
              <w:rPr>
                <w:rFonts w:ascii="Times New Roman" w:eastAsia="Times New Roman" w:hAnsi="Times New Roman" w:cs="Times New Roman"/>
                <w:color w:val="000000"/>
                <w:kern w:val="1"/>
                <w:sz w:val="20"/>
                <w:szCs w:val="20"/>
                <w:lang w:eastAsia="ar-SA"/>
              </w:rPr>
              <w:br/>
              <w:t xml:space="preserve">Упаковка 45 г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ЖИДКОСТЬ для антисептической обработки корневых каналов зубов 13 гр/ ОМЕГА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Не обладает раздражающим действием, позволяет приблизиться к пульпе или апексу без риска вызвать отрицательную реакцию. Низкое поверхностное давление позволяет проникать в труднопроходимые каналы Состав: тимол,  камфора, эвгенол, хлоргексидин, дексаметазон, наполнитель. Упаковка:  Флакон –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8</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ГЕЛЬ ДЛЯ ТРАВЛЕНИЯ UNI-ETCH 32%  70 гр, BISCO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протравочный гель. Показания: Кислотное протравление дентина и эмали</w:t>
            </w:r>
            <w:proofErr w:type="gramStart"/>
            <w:r w:rsidRPr="00C95D6E">
              <w:rPr>
                <w:rFonts w:ascii="Times New Roman" w:eastAsia="Times New Roman" w:hAnsi="Times New Roman" w:cs="Times New Roman"/>
                <w:color w:val="000000"/>
                <w:kern w:val="1"/>
                <w:sz w:val="20"/>
                <w:szCs w:val="20"/>
                <w:lang w:eastAsia="ar-SA"/>
              </w:rPr>
              <w:t>.У</w:t>
            </w:r>
            <w:proofErr w:type="gramEnd"/>
            <w:r w:rsidRPr="00C95D6E">
              <w:rPr>
                <w:rFonts w:ascii="Times New Roman" w:eastAsia="Times New Roman" w:hAnsi="Times New Roman" w:cs="Times New Roman"/>
                <w:color w:val="000000"/>
                <w:kern w:val="1"/>
                <w:sz w:val="20"/>
                <w:szCs w:val="20"/>
                <w:lang w:eastAsia="ar-SA"/>
              </w:rPr>
              <w:t>паковка 70гр</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Automix (смешивающие) желтые 1:1 50шт к материалам слепочным SILAGUM, HONIGUM, LUXACORE  909200</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смешив</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ж</w:t>
            </w:r>
            <w:proofErr w:type="gramEnd"/>
            <w:r w:rsidRPr="00C95D6E">
              <w:rPr>
                <w:rFonts w:ascii="Times New Roman" w:eastAsia="Times New Roman" w:hAnsi="Times New Roman" w:cs="Times New Roman"/>
                <w:color w:val="000000"/>
                <w:kern w:val="1"/>
                <w:sz w:val="20"/>
                <w:szCs w:val="20"/>
                <w:lang w:eastAsia="ar-SA"/>
              </w:rPr>
              <w:t xml:space="preserve">елтые 1:1 50шт к материалам слепочным SILAGUM, HONIGUM, LUXACORE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6</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Automix (смешивающие) розовые 1:1 50шт - используются для слепочных материалов    O-Bite, SILAGUM BITE  909202</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смешив</w:t>
            </w:r>
            <w:proofErr w:type="gramStart"/>
            <w:r w:rsidRPr="00C95D6E">
              <w:rPr>
                <w:rFonts w:ascii="Times New Roman" w:eastAsia="Times New Roman" w:hAnsi="Times New Roman" w:cs="Times New Roman"/>
                <w:color w:val="000000"/>
                <w:kern w:val="1"/>
                <w:sz w:val="20"/>
                <w:szCs w:val="20"/>
                <w:lang w:eastAsia="ar-SA"/>
              </w:rPr>
              <w:t>.р</w:t>
            </w:r>
            <w:proofErr w:type="gramEnd"/>
            <w:r w:rsidRPr="00C95D6E">
              <w:rPr>
                <w:rFonts w:ascii="Times New Roman" w:eastAsia="Times New Roman" w:hAnsi="Times New Roman" w:cs="Times New Roman"/>
                <w:color w:val="000000"/>
                <w:kern w:val="1"/>
                <w:sz w:val="20"/>
                <w:szCs w:val="20"/>
                <w:lang w:eastAsia="ar-SA"/>
              </w:rPr>
              <w:t>озовые 1:1 50шт - используются для слепочных материалов O-Bite, SILAGUM BITE</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Насадки</w:t>
            </w:r>
            <w:proofErr w:type="gramEnd"/>
            <w:r w:rsidRPr="00C95D6E">
              <w:rPr>
                <w:rFonts w:ascii="Times New Roman" w:eastAsia="Times New Roman" w:hAnsi="Times New Roman" w:cs="Times New Roman"/>
                <w:color w:val="000000"/>
                <w:kern w:val="1"/>
                <w:sz w:val="20"/>
                <w:szCs w:val="20"/>
                <w:lang w:eastAsia="ar-SA"/>
              </w:rPr>
              <w:t xml:space="preserve"> смешивающие голубые Automix-Tips Blu, 10:1  к картриджам  LUXATEMP  (45шт)  110409</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color w:val="000000"/>
                <w:kern w:val="1"/>
                <w:sz w:val="20"/>
                <w:szCs w:val="20"/>
                <w:lang w:eastAsia="ar-SA"/>
              </w:rPr>
              <w:t>Насадки</w:t>
            </w:r>
            <w:proofErr w:type="gramEnd"/>
            <w:r w:rsidRPr="00C95D6E">
              <w:rPr>
                <w:rFonts w:ascii="Times New Roman" w:eastAsia="Times New Roman" w:hAnsi="Times New Roman" w:cs="Times New Roman"/>
                <w:color w:val="000000"/>
                <w:kern w:val="1"/>
                <w:sz w:val="20"/>
                <w:szCs w:val="20"/>
                <w:lang w:eastAsia="ar-SA"/>
              </w:rPr>
              <w:t xml:space="preserve"> смешивающие голубые 10:1  к картриджам  LUXATEMP  (45шт)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РЕЗОРЦИН ФОРМАЛЬДЕГИДНАЯ ПАСТА С ДЕКСАМЕТАЗОНОМ 25 гр+ 20 мл ОМЕГА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 для пломбирования корневых каналов.  Показания.</w:t>
            </w:r>
            <w:r w:rsidRPr="00C95D6E">
              <w:rPr>
                <w:rFonts w:ascii="Times New Roman" w:eastAsia="Times New Roman" w:hAnsi="Times New Roman" w:cs="Times New Roman"/>
                <w:color w:val="000000"/>
                <w:kern w:val="1"/>
                <w:sz w:val="20"/>
                <w:szCs w:val="20"/>
                <w:lang w:eastAsia="ar-SA"/>
              </w:rPr>
              <w:br/>
              <w:t>Пломбирование каналов с неполной экстирпацией пульпы, как в постоянных, так и во временных зубах</w:t>
            </w:r>
            <w:proofErr w:type="gramStart"/>
            <w:r w:rsidRPr="00C95D6E">
              <w:rPr>
                <w:rFonts w:ascii="Times New Roman" w:eastAsia="Times New Roman" w:hAnsi="Times New Roman" w:cs="Times New Roman"/>
                <w:color w:val="000000"/>
                <w:kern w:val="1"/>
                <w:sz w:val="20"/>
                <w:szCs w:val="20"/>
                <w:lang w:eastAsia="ar-SA"/>
              </w:rPr>
              <w:t>.В</w:t>
            </w:r>
            <w:proofErr w:type="gramEnd"/>
            <w:r w:rsidRPr="00C95D6E">
              <w:rPr>
                <w:rFonts w:ascii="Times New Roman" w:eastAsia="Times New Roman" w:hAnsi="Times New Roman" w:cs="Times New Roman"/>
                <w:color w:val="000000"/>
                <w:kern w:val="1"/>
                <w:sz w:val="20"/>
                <w:szCs w:val="20"/>
                <w:lang w:eastAsia="ar-SA"/>
              </w:rPr>
              <w:t>о время полимеризации паста выделяет определенное количество газообразного формальдегида, который проникает в зубные каналы, превращая находящиеся здесь альбумины в нерастворимые асептические смеси.</w:t>
            </w:r>
            <w:r w:rsidRPr="00C95D6E">
              <w:rPr>
                <w:rFonts w:ascii="Times New Roman" w:eastAsia="Times New Roman" w:hAnsi="Times New Roman" w:cs="Times New Roman"/>
                <w:color w:val="000000"/>
                <w:kern w:val="1"/>
                <w:sz w:val="20"/>
                <w:szCs w:val="20"/>
                <w:lang w:eastAsia="ar-SA"/>
              </w:rPr>
              <w:br/>
              <w:t xml:space="preserve">Таким образом, применение пасты дает возможность осуществить сразу три действия за одну </w:t>
            </w:r>
            <w:r w:rsidRPr="00C95D6E">
              <w:rPr>
                <w:rFonts w:ascii="Times New Roman" w:eastAsia="Times New Roman" w:hAnsi="Times New Roman" w:cs="Times New Roman"/>
                <w:color w:val="000000"/>
                <w:kern w:val="1"/>
                <w:sz w:val="20"/>
                <w:szCs w:val="20"/>
                <w:lang w:eastAsia="ar-SA"/>
              </w:rPr>
              <w:lastRenderedPageBreak/>
              <w:t>процедуру:</w:t>
            </w:r>
            <w:r w:rsidRPr="00C95D6E">
              <w:rPr>
                <w:rFonts w:ascii="Times New Roman" w:eastAsia="Times New Roman" w:hAnsi="Times New Roman" w:cs="Times New Roman"/>
                <w:color w:val="000000"/>
                <w:kern w:val="1"/>
                <w:sz w:val="20"/>
                <w:szCs w:val="20"/>
                <w:lang w:eastAsia="ar-SA"/>
              </w:rPr>
              <w:br/>
              <w:t>1 — быструю антисептическую обработку зубных каналов;</w:t>
            </w:r>
            <w:r w:rsidRPr="00C95D6E">
              <w:rPr>
                <w:rFonts w:ascii="Times New Roman" w:eastAsia="Times New Roman" w:hAnsi="Times New Roman" w:cs="Times New Roman"/>
                <w:color w:val="000000"/>
                <w:kern w:val="1"/>
                <w:sz w:val="20"/>
                <w:szCs w:val="20"/>
                <w:lang w:eastAsia="ar-SA"/>
              </w:rPr>
              <w:br/>
              <w:t>2 — введение антисептического вещества длительного действия;</w:t>
            </w:r>
            <w:r w:rsidRPr="00C95D6E">
              <w:rPr>
                <w:rFonts w:ascii="Times New Roman" w:eastAsia="Times New Roman" w:hAnsi="Times New Roman" w:cs="Times New Roman"/>
                <w:color w:val="000000"/>
                <w:kern w:val="1"/>
                <w:sz w:val="20"/>
                <w:szCs w:val="20"/>
                <w:lang w:eastAsia="ar-SA"/>
              </w:rPr>
              <w:br/>
              <w:t>3 — надежное пломбирование каналов с неполной экстирпацией пульпы.</w:t>
            </w:r>
            <w:r w:rsidRPr="00C95D6E">
              <w:rPr>
                <w:rFonts w:ascii="Times New Roman" w:eastAsia="Times New Roman" w:hAnsi="Times New Roman" w:cs="Times New Roman"/>
                <w:color w:val="000000"/>
                <w:kern w:val="1"/>
                <w:sz w:val="20"/>
                <w:szCs w:val="20"/>
                <w:lang w:eastAsia="ar-SA"/>
              </w:rPr>
              <w:br/>
              <w:t>Состав</w:t>
            </w:r>
            <w:proofErr w:type="gramStart"/>
            <w:r w:rsidRPr="00C95D6E">
              <w:rPr>
                <w:rFonts w:ascii="Times New Roman" w:eastAsia="Times New Roman" w:hAnsi="Times New Roman" w:cs="Times New Roman"/>
                <w:color w:val="000000"/>
                <w:kern w:val="1"/>
                <w:sz w:val="20"/>
                <w:szCs w:val="20"/>
                <w:lang w:eastAsia="ar-SA"/>
              </w:rPr>
              <w:t>:П</w:t>
            </w:r>
            <w:proofErr w:type="gramEnd"/>
            <w:r w:rsidRPr="00C95D6E">
              <w:rPr>
                <w:rFonts w:ascii="Times New Roman" w:eastAsia="Times New Roman" w:hAnsi="Times New Roman" w:cs="Times New Roman"/>
                <w:color w:val="000000"/>
                <w:kern w:val="1"/>
                <w:sz w:val="20"/>
                <w:szCs w:val="20"/>
                <w:lang w:eastAsia="ar-SA"/>
              </w:rPr>
              <w:t>орошок: окись цинка; сульфат бария.</w:t>
            </w:r>
            <w:r w:rsidRPr="00C95D6E">
              <w:rPr>
                <w:rFonts w:ascii="Times New Roman" w:eastAsia="Times New Roman" w:hAnsi="Times New Roman" w:cs="Times New Roman"/>
                <w:color w:val="000000"/>
                <w:kern w:val="1"/>
                <w:sz w:val="20"/>
                <w:szCs w:val="20"/>
                <w:lang w:eastAsia="ar-SA"/>
              </w:rPr>
              <w:br/>
              <w:t>Жидкость: формальдегид.</w:t>
            </w:r>
            <w:r w:rsidRPr="00C95D6E">
              <w:rPr>
                <w:rFonts w:ascii="Times New Roman" w:eastAsia="Times New Roman" w:hAnsi="Times New Roman" w:cs="Times New Roman"/>
                <w:color w:val="000000"/>
                <w:kern w:val="1"/>
                <w:sz w:val="20"/>
                <w:szCs w:val="20"/>
                <w:lang w:eastAsia="ar-SA"/>
              </w:rPr>
              <w:br/>
              <w:t>Катализатор: резорцин; соляная кислота; наполнитель.</w:t>
            </w:r>
            <w:r w:rsidRPr="00C95D6E">
              <w:rPr>
                <w:rFonts w:ascii="Times New Roman" w:eastAsia="Times New Roman" w:hAnsi="Times New Roman" w:cs="Times New Roman"/>
                <w:color w:val="000000"/>
                <w:kern w:val="1"/>
                <w:sz w:val="20"/>
                <w:szCs w:val="20"/>
                <w:lang w:eastAsia="ar-SA"/>
              </w:rPr>
              <w:br/>
              <w:t>Упаковка: порошок — не менее 25 г, жидкость — не менее 10 мл, катализатор — не менее 10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506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для картриджа  Silagum  Honigum LuxaCore, интраоральные, желтые, 50 шт.</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Насадки для картриджа  Silagum /Honigum/ LuxaCore, интраоральные, желтые, 50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110253 Пистолет-диспенсер для TempoCem, PermaCem, LuxaCore (тип 25, 1:1, 2:1)</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смесители для картриджей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110411 Пистолет-диспенсер для Luxatemp-Automix Plus (тип 50, 10:1)</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смесители для картриджей</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509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ЭВГЕНАТ жидкость для распломбировки каналов 13 гр ОМЕГА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Жидкость для распломбирования цинкоксид-эвгеноловых паст. Состав: тимол, изоамилацетат, тетрахлорэтилен. Упаковка: флакон с жидкостью не менее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ФЕНОПЛАСТ жидкость для распломбирования корневых каналов зубов 13 гр, ОМЕГА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Жидкость для распломбирования корневых каналов. Применяется для размягчения паст на основе </w:t>
            </w:r>
            <w:proofErr w:type="gramStart"/>
            <w:r w:rsidRPr="00C95D6E">
              <w:rPr>
                <w:rFonts w:ascii="Times New Roman" w:eastAsia="Times New Roman" w:hAnsi="Times New Roman" w:cs="Times New Roman"/>
                <w:color w:val="000000"/>
                <w:kern w:val="1"/>
                <w:sz w:val="20"/>
                <w:szCs w:val="20"/>
                <w:lang w:eastAsia="ar-SA"/>
              </w:rPr>
              <w:t>фенол-альдегидных</w:t>
            </w:r>
            <w:proofErr w:type="gramEnd"/>
            <w:r w:rsidRPr="00C95D6E">
              <w:rPr>
                <w:rFonts w:ascii="Times New Roman" w:eastAsia="Times New Roman" w:hAnsi="Times New Roman" w:cs="Times New Roman"/>
                <w:color w:val="000000"/>
                <w:kern w:val="1"/>
                <w:sz w:val="20"/>
                <w:szCs w:val="20"/>
                <w:lang w:eastAsia="ar-SA"/>
              </w:rPr>
              <w:t xml:space="preserve"> смол. Состав: фенилэтилен, формамид. Упаковка: флакон с жидкостью не менеее 13 мл.</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Материалы стоматологические слепочные:"Titanium Zetalabor " 2.6 кг</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С-силикон для использования в зуботехнических лабораториях,  C400605</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С-Силикон для использования в зуботехнической лаборатории. Применение:</w:t>
            </w:r>
            <w:r w:rsidRPr="00C95D6E">
              <w:rPr>
                <w:rFonts w:ascii="Times New Roman" w:eastAsia="Times New Roman" w:hAnsi="Times New Roman" w:cs="Times New Roman"/>
                <w:color w:val="000000"/>
                <w:kern w:val="1"/>
                <w:sz w:val="20"/>
                <w:szCs w:val="20"/>
                <w:lang w:eastAsia="ar-SA"/>
              </w:rPr>
              <w:br/>
              <w:t xml:space="preserve">Матрицы </w:t>
            </w:r>
            <w:proofErr w:type="gramStart"/>
            <w:r w:rsidRPr="00C95D6E">
              <w:rPr>
                <w:rFonts w:ascii="Times New Roman" w:eastAsia="Times New Roman" w:hAnsi="Times New Roman" w:cs="Times New Roman"/>
                <w:color w:val="000000"/>
                <w:kern w:val="1"/>
                <w:sz w:val="20"/>
                <w:szCs w:val="20"/>
                <w:lang w:eastAsia="ar-SA"/>
              </w:rPr>
              <w:t>для дублирования протезов</w:t>
            </w:r>
            <w:r w:rsidRPr="00C95D6E">
              <w:rPr>
                <w:rFonts w:ascii="Times New Roman" w:eastAsia="Times New Roman" w:hAnsi="Times New Roman" w:cs="Times New Roman"/>
                <w:color w:val="000000"/>
                <w:kern w:val="1"/>
                <w:sz w:val="20"/>
                <w:szCs w:val="20"/>
                <w:lang w:eastAsia="ar-SA"/>
              </w:rPr>
              <w:br/>
              <w:t>Контрольный ключ при проектировании металлической структуры</w:t>
            </w:r>
            <w:r w:rsidRPr="00C95D6E">
              <w:rPr>
                <w:rFonts w:ascii="Times New Roman" w:eastAsia="Times New Roman" w:hAnsi="Times New Roman" w:cs="Times New Roman"/>
                <w:color w:val="000000"/>
                <w:kern w:val="1"/>
                <w:sz w:val="20"/>
                <w:szCs w:val="20"/>
                <w:lang w:eastAsia="ar-SA"/>
              </w:rPr>
              <w:br/>
              <w:t>Ключ для заливки пластмассы в комбинированных протезах</w:t>
            </w:r>
            <w:r w:rsidRPr="00C95D6E">
              <w:rPr>
                <w:rFonts w:ascii="Times New Roman" w:eastAsia="Times New Roman" w:hAnsi="Times New Roman" w:cs="Times New Roman"/>
                <w:color w:val="000000"/>
                <w:kern w:val="1"/>
                <w:sz w:val="20"/>
                <w:szCs w:val="20"/>
                <w:lang w:eastAsia="ar-SA"/>
              </w:rPr>
              <w:br/>
              <w:t>Ключ для изготовления</w:t>
            </w:r>
            <w:proofErr w:type="gramEnd"/>
            <w:r w:rsidRPr="00C95D6E">
              <w:rPr>
                <w:rFonts w:ascii="Times New Roman" w:eastAsia="Times New Roman" w:hAnsi="Times New Roman" w:cs="Times New Roman"/>
                <w:color w:val="000000"/>
                <w:kern w:val="1"/>
                <w:sz w:val="20"/>
                <w:szCs w:val="20"/>
                <w:lang w:eastAsia="ar-SA"/>
              </w:rPr>
              <w:t xml:space="preserve"> временных коронок и мостов</w:t>
            </w:r>
            <w:r w:rsidRPr="00C95D6E">
              <w:rPr>
                <w:rFonts w:ascii="Times New Roman" w:eastAsia="Times New Roman" w:hAnsi="Times New Roman" w:cs="Times New Roman"/>
                <w:color w:val="000000"/>
                <w:kern w:val="1"/>
                <w:sz w:val="20"/>
                <w:szCs w:val="20"/>
                <w:lang w:eastAsia="ar-SA"/>
              </w:rPr>
              <w:br/>
              <w:t>Ключи для создания съемных десневых масок</w:t>
            </w:r>
            <w:r w:rsidRPr="00C95D6E">
              <w:rPr>
                <w:rFonts w:ascii="Times New Roman" w:eastAsia="Times New Roman" w:hAnsi="Times New Roman" w:cs="Times New Roman"/>
                <w:color w:val="000000"/>
                <w:kern w:val="1"/>
                <w:sz w:val="20"/>
                <w:szCs w:val="20"/>
                <w:lang w:eastAsia="ar-SA"/>
              </w:rPr>
              <w:br/>
              <w:t>Изоляция зубов/гипса в кювете</w:t>
            </w:r>
            <w:r w:rsidRPr="00C95D6E">
              <w:rPr>
                <w:rFonts w:ascii="Times New Roman" w:eastAsia="Times New Roman" w:hAnsi="Times New Roman" w:cs="Times New Roman"/>
                <w:color w:val="000000"/>
                <w:kern w:val="1"/>
                <w:sz w:val="20"/>
                <w:szCs w:val="20"/>
                <w:lang w:eastAsia="ar-SA"/>
              </w:rPr>
              <w:br/>
              <w:t>Характеристики:</w:t>
            </w:r>
            <w:r w:rsidRPr="00C95D6E">
              <w:rPr>
                <w:rFonts w:ascii="Times New Roman" w:eastAsia="Times New Roman" w:hAnsi="Times New Roman" w:cs="Times New Roman"/>
                <w:color w:val="000000"/>
                <w:kern w:val="1"/>
                <w:sz w:val="20"/>
                <w:szCs w:val="20"/>
                <w:lang w:eastAsia="ar-SA"/>
              </w:rPr>
              <w:br/>
              <w:t>Силикон, смешиваемый с жидким катализатором или с катализатором в виде геля</w:t>
            </w:r>
            <w:r w:rsidRPr="00C95D6E">
              <w:rPr>
                <w:rFonts w:ascii="Times New Roman" w:eastAsia="Times New Roman" w:hAnsi="Times New Roman" w:cs="Times New Roman"/>
                <w:color w:val="000000"/>
                <w:kern w:val="1"/>
                <w:sz w:val="20"/>
                <w:szCs w:val="20"/>
                <w:lang w:eastAsia="ar-SA"/>
              </w:rPr>
              <w:br/>
              <w:t>Окончательная твердость - 95 по Шору</w:t>
            </w:r>
            <w:proofErr w:type="gramStart"/>
            <w:r w:rsidRPr="00C95D6E">
              <w:rPr>
                <w:rFonts w:ascii="Times New Roman" w:eastAsia="Times New Roman" w:hAnsi="Times New Roman" w:cs="Times New Roman"/>
                <w:color w:val="000000"/>
                <w:kern w:val="1"/>
                <w:sz w:val="20"/>
                <w:szCs w:val="20"/>
                <w:lang w:eastAsia="ar-SA"/>
              </w:rPr>
              <w:t xml:space="preserve"> А</w:t>
            </w:r>
            <w:proofErr w:type="gramEnd"/>
            <w:r w:rsidRPr="00C95D6E">
              <w:rPr>
                <w:rFonts w:ascii="Times New Roman" w:eastAsia="Times New Roman" w:hAnsi="Times New Roman" w:cs="Times New Roman"/>
                <w:color w:val="000000"/>
                <w:kern w:val="1"/>
                <w:sz w:val="20"/>
                <w:szCs w:val="20"/>
                <w:lang w:eastAsia="ar-SA"/>
              </w:rPr>
              <w:br/>
              <w:t>Белого цвета.  Упаковка не менее 2,6 кг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CURASEPT ADS 212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 ополаскиватель полости рта с хлоргексидином. Содержит 0,12% хлоргексидина.</w:t>
            </w:r>
            <w:r w:rsidRPr="00C95D6E">
              <w:rPr>
                <w:rFonts w:ascii="Times New Roman" w:eastAsia="Times New Roman" w:hAnsi="Times New Roman" w:cs="Times New Roman"/>
                <w:color w:val="000000"/>
                <w:kern w:val="1"/>
                <w:sz w:val="20"/>
                <w:szCs w:val="20"/>
                <w:lang w:eastAsia="ar-SA"/>
              </w:rPr>
              <w:br/>
              <w:t xml:space="preserve">   Средства для полоскания полости рта на основе раствора хлоргексидина биглюконата считаются золотым стандартом контроля зубного налёта. В отличие от других средств с хлоргексидином не изменяет вкусовую чувствительность, сохраняет белизну зубов, не содержит спирт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ЗУБНАЯ НИТЬ SUPER FLOSS 50 нитей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Ортодонтическая зубная </w:t>
            </w:r>
            <w:proofErr w:type="gramStart"/>
            <w:r w:rsidRPr="00C95D6E">
              <w:rPr>
                <w:rFonts w:ascii="Times New Roman" w:eastAsia="Times New Roman" w:hAnsi="Times New Roman" w:cs="Times New Roman"/>
                <w:color w:val="000000"/>
                <w:kern w:val="1"/>
                <w:sz w:val="20"/>
                <w:szCs w:val="20"/>
                <w:lang w:eastAsia="ar-SA"/>
              </w:rPr>
              <w:t>нить</w:t>
            </w:r>
            <w:proofErr w:type="gramEnd"/>
            <w:r w:rsidRPr="00C95D6E">
              <w:rPr>
                <w:rFonts w:ascii="Times New Roman" w:eastAsia="Times New Roman" w:hAnsi="Times New Roman" w:cs="Times New Roman"/>
                <w:color w:val="000000"/>
                <w:kern w:val="1"/>
                <w:sz w:val="20"/>
                <w:szCs w:val="20"/>
                <w:lang w:eastAsia="ar-SA"/>
              </w:rPr>
              <w:t xml:space="preserve"> которая обеспечивает чистку между брекетами, мостовидными протезами и широкими межзубными промежутками. Нить состоит из трех частей переходящих одна в другую: </w:t>
            </w:r>
            <w:r w:rsidRPr="00C95D6E">
              <w:rPr>
                <w:rFonts w:ascii="Times New Roman" w:eastAsia="Times New Roman" w:hAnsi="Times New Roman" w:cs="Times New Roman"/>
                <w:color w:val="000000"/>
                <w:kern w:val="1"/>
                <w:sz w:val="20"/>
                <w:szCs w:val="20"/>
                <w:lang w:eastAsia="ar-SA"/>
              </w:rPr>
              <w:br/>
              <w:t xml:space="preserve">Первая часть - твердое волокно для введения </w:t>
            </w:r>
            <w:proofErr w:type="gramStart"/>
            <w:r w:rsidRPr="00C95D6E">
              <w:rPr>
                <w:rFonts w:ascii="Times New Roman" w:eastAsia="Times New Roman" w:hAnsi="Times New Roman" w:cs="Times New Roman"/>
                <w:color w:val="000000"/>
                <w:kern w:val="1"/>
                <w:sz w:val="20"/>
                <w:szCs w:val="20"/>
                <w:lang w:eastAsia="ar-SA"/>
              </w:rPr>
              <w:t>под</w:t>
            </w:r>
            <w:proofErr w:type="gramEnd"/>
            <w:r w:rsidRPr="00C95D6E">
              <w:rPr>
                <w:rFonts w:ascii="Times New Roman" w:eastAsia="Times New Roman" w:hAnsi="Times New Roman" w:cs="Times New Roman"/>
                <w:color w:val="000000"/>
                <w:kern w:val="1"/>
                <w:sz w:val="20"/>
                <w:szCs w:val="20"/>
                <w:lang w:eastAsia="ar-SA"/>
              </w:rPr>
              <w:t xml:space="preserve"> и </w:t>
            </w:r>
            <w:proofErr w:type="gramStart"/>
            <w:r w:rsidRPr="00C95D6E">
              <w:rPr>
                <w:rFonts w:ascii="Times New Roman" w:eastAsia="Times New Roman" w:hAnsi="Times New Roman" w:cs="Times New Roman"/>
                <w:color w:val="000000"/>
                <w:kern w:val="1"/>
                <w:sz w:val="20"/>
                <w:szCs w:val="20"/>
                <w:lang w:eastAsia="ar-SA"/>
              </w:rPr>
              <w:t>между</w:t>
            </w:r>
            <w:proofErr w:type="gramEnd"/>
            <w:r w:rsidRPr="00C95D6E">
              <w:rPr>
                <w:rFonts w:ascii="Times New Roman" w:eastAsia="Times New Roman" w:hAnsi="Times New Roman" w:cs="Times New Roman"/>
                <w:color w:val="000000"/>
                <w:kern w:val="1"/>
                <w:sz w:val="20"/>
                <w:szCs w:val="20"/>
                <w:lang w:eastAsia="ar-SA"/>
              </w:rPr>
              <w:t xml:space="preserve"> конструкциями;</w:t>
            </w:r>
            <w:r w:rsidRPr="00C95D6E">
              <w:rPr>
                <w:rFonts w:ascii="Times New Roman" w:eastAsia="Times New Roman" w:hAnsi="Times New Roman" w:cs="Times New Roman"/>
                <w:color w:val="000000"/>
                <w:kern w:val="1"/>
                <w:sz w:val="20"/>
                <w:szCs w:val="20"/>
                <w:lang w:eastAsia="ar-SA"/>
              </w:rPr>
              <w:br/>
              <w:t>Вторая часть - широкое "губчатое" волокно для удаления налета и остатков пищи;</w:t>
            </w:r>
            <w:r w:rsidRPr="00C95D6E">
              <w:rPr>
                <w:rFonts w:ascii="Times New Roman" w:eastAsia="Times New Roman" w:hAnsi="Times New Roman" w:cs="Times New Roman"/>
                <w:color w:val="000000"/>
                <w:kern w:val="1"/>
                <w:sz w:val="20"/>
                <w:szCs w:val="20"/>
                <w:lang w:eastAsia="ar-SA"/>
              </w:rPr>
              <w:br/>
              <w:t>Третья часть - обычная нить для чистки межзубных промежутков и вдоль линии десен. Упаковка:  количество нитей: не менее 50 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ЗУБНАЯ НИТЬ ORAL-B ESSENTIAL НЕВОЩЕНАЯ 50м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Ортодонтическая зубная </w:t>
            </w:r>
            <w:proofErr w:type="gramStart"/>
            <w:r w:rsidRPr="00C95D6E">
              <w:rPr>
                <w:rFonts w:ascii="Times New Roman" w:eastAsia="Times New Roman" w:hAnsi="Times New Roman" w:cs="Times New Roman"/>
                <w:color w:val="000000"/>
                <w:kern w:val="1"/>
                <w:sz w:val="20"/>
                <w:szCs w:val="20"/>
                <w:lang w:eastAsia="ar-SA"/>
              </w:rPr>
              <w:t>нить</w:t>
            </w:r>
            <w:proofErr w:type="gramEnd"/>
            <w:r w:rsidRPr="00C95D6E">
              <w:rPr>
                <w:rFonts w:ascii="Times New Roman" w:eastAsia="Times New Roman" w:hAnsi="Times New Roman" w:cs="Times New Roman"/>
                <w:color w:val="000000"/>
                <w:kern w:val="1"/>
                <w:sz w:val="20"/>
                <w:szCs w:val="20"/>
                <w:lang w:eastAsia="ar-SA"/>
              </w:rPr>
              <w:t xml:space="preserve"> которая обеспечивает чистку между брекетами, мостовидными протезами и широкими межзубными промежутками. Нить  состоит из тончайших волокон.</w:t>
            </w:r>
            <w:r w:rsidRPr="00C95D6E">
              <w:rPr>
                <w:rFonts w:ascii="Times New Roman" w:eastAsia="Times New Roman" w:hAnsi="Times New Roman" w:cs="Times New Roman"/>
                <w:color w:val="000000"/>
                <w:kern w:val="1"/>
                <w:sz w:val="20"/>
                <w:szCs w:val="20"/>
                <w:lang w:eastAsia="ar-SA"/>
              </w:rPr>
              <w:br/>
            </w:r>
            <w:r w:rsidRPr="00C95D6E">
              <w:rPr>
                <w:rFonts w:ascii="Times New Roman" w:eastAsia="Times New Roman" w:hAnsi="Times New Roman" w:cs="Times New Roman"/>
                <w:color w:val="000000"/>
                <w:kern w:val="1"/>
                <w:sz w:val="20"/>
                <w:szCs w:val="20"/>
                <w:lang w:eastAsia="ar-SA"/>
              </w:rPr>
              <w:lastRenderedPageBreak/>
              <w:t>Волокна имеют особое полимерное покрытие для совершенного удаления налета.</w:t>
            </w:r>
            <w:r w:rsidRPr="00C95D6E">
              <w:rPr>
                <w:rFonts w:ascii="Times New Roman" w:eastAsia="Times New Roman" w:hAnsi="Times New Roman" w:cs="Times New Roman"/>
                <w:color w:val="000000"/>
                <w:kern w:val="1"/>
                <w:sz w:val="20"/>
                <w:szCs w:val="20"/>
                <w:lang w:eastAsia="ar-SA"/>
              </w:rPr>
              <w:br/>
              <w:t xml:space="preserve">Флосс </w:t>
            </w:r>
            <w:proofErr w:type="gramStart"/>
            <w:r w:rsidRPr="00C95D6E">
              <w:rPr>
                <w:rFonts w:ascii="Times New Roman" w:eastAsia="Times New Roman" w:hAnsi="Times New Roman" w:cs="Times New Roman"/>
                <w:color w:val="000000"/>
                <w:kern w:val="1"/>
                <w:sz w:val="20"/>
                <w:szCs w:val="20"/>
                <w:lang w:eastAsia="ar-SA"/>
              </w:rPr>
              <w:t>прочный</w:t>
            </w:r>
            <w:proofErr w:type="gramEnd"/>
            <w:r w:rsidRPr="00C95D6E">
              <w:rPr>
                <w:rFonts w:ascii="Times New Roman" w:eastAsia="Times New Roman" w:hAnsi="Times New Roman" w:cs="Times New Roman"/>
                <w:color w:val="000000"/>
                <w:kern w:val="1"/>
                <w:sz w:val="20"/>
                <w:szCs w:val="20"/>
                <w:lang w:eastAsia="ar-SA"/>
              </w:rPr>
              <w:t>, не рвется при чистке узких межзубных промежутков.</w:t>
            </w:r>
            <w:r w:rsidRPr="00C95D6E">
              <w:rPr>
                <w:rFonts w:ascii="Times New Roman" w:eastAsia="Times New Roman" w:hAnsi="Times New Roman" w:cs="Times New Roman"/>
                <w:color w:val="000000"/>
                <w:kern w:val="1"/>
                <w:sz w:val="20"/>
                <w:szCs w:val="20"/>
                <w:lang w:eastAsia="ar-SA"/>
              </w:rPr>
              <w:br/>
              <w:t>Длина 50м.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lastRenderedPageBreak/>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C95D6E">
              <w:rPr>
                <w:rFonts w:ascii="Times New Roman" w:eastAsia="Times New Roman" w:hAnsi="Times New Roman" w:cs="Times New Roman"/>
                <w:iCs/>
                <w:color w:val="000000"/>
                <w:kern w:val="1"/>
                <w:sz w:val="20"/>
                <w:szCs w:val="20"/>
                <w:lang w:eastAsia="ar-SA"/>
              </w:rPr>
              <w:t>шт</w:t>
            </w:r>
            <w:proofErr w:type="gramEnd"/>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515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финишные абразивные, стальные, 12 шт. coarse  460.22,21,23</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Штрипсы для снятия излишнего материала и полировки. Упаковка 12 шт.  В комплект входят штрипсы разной зернистости: финишная, мелкая, средняя, грубая.</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упак</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ANTAEOS FINGER PLUGGERS  для вертикальной конденсации (уплотнения) гуттаперчи,  VDW</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инструмент </w:t>
            </w:r>
            <w:proofErr w:type="gramStart"/>
            <w:r w:rsidRPr="00C95D6E">
              <w:rPr>
                <w:rFonts w:ascii="Times New Roman" w:eastAsia="Times New Roman" w:hAnsi="Times New Roman" w:cs="Times New Roman"/>
                <w:color w:val="000000"/>
                <w:kern w:val="1"/>
                <w:sz w:val="20"/>
                <w:szCs w:val="20"/>
                <w:lang w:eastAsia="ar-SA"/>
              </w:rPr>
              <w:t>для работы с гуттаперчей в канале для вертикальной конденсации в ассортименте</w:t>
            </w:r>
            <w:proofErr w:type="gramEnd"/>
            <w:r w:rsidRPr="00C95D6E">
              <w:rPr>
                <w:rFonts w:ascii="Times New Roman" w:eastAsia="Times New Roman" w:hAnsi="Times New Roman" w:cs="Times New Roman"/>
                <w:color w:val="000000"/>
                <w:kern w:val="1"/>
                <w:sz w:val="20"/>
                <w:szCs w:val="20"/>
                <w:lang w:eastAsia="ar-SA"/>
              </w:rPr>
              <w:t>, 6 штук в упаковке, размеры 15/20/25/30/35/40, ассорти, длина 25мм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стоматологические:матричные полоски металл Hawe Steel Matrix Bade (дл.3м,0.03мм ,шир.5 мм.в рулоне) KERR  399</w:t>
            </w:r>
            <w:proofErr w:type="gramStart"/>
            <w:r w:rsidRPr="00C95D6E">
              <w:rPr>
                <w:rFonts w:ascii="Times New Roman" w:eastAsia="Times New Roman" w:hAnsi="Times New Roman" w:cs="Times New Roman"/>
                <w:color w:val="000000"/>
                <w:kern w:val="1"/>
                <w:sz w:val="20"/>
                <w:szCs w:val="20"/>
                <w:lang w:eastAsia="ar-SA"/>
              </w:rPr>
              <w:t xml:space="preserve"> А</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5мм., длина 3м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стоматологические:матричные полоски металл Hawe Steel Matrix Bade (дл.3м,0.03мм ,шир.6 мм.в рулоне) KERR  399</w:t>
            </w:r>
            <w:proofErr w:type="gramStart"/>
            <w:r w:rsidRPr="00C95D6E">
              <w:rPr>
                <w:rFonts w:ascii="Times New Roman" w:eastAsia="Times New Roman" w:hAnsi="Times New Roman" w:cs="Times New Roman"/>
                <w:color w:val="000000"/>
                <w:kern w:val="1"/>
                <w:sz w:val="20"/>
                <w:szCs w:val="20"/>
                <w:lang w:eastAsia="ar-SA"/>
              </w:rPr>
              <w:t xml:space="preserve">  В</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6мм., длина 3м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519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МАТРИЦЫ стоматологические:матричные полоски металл Hawe Steel Matrix Bade (дл.3м,0.03мм ,шир.7 мм.в рулоне) KERR  399</w:t>
            </w:r>
            <w:proofErr w:type="gramStart"/>
            <w:r w:rsidRPr="00C95D6E">
              <w:rPr>
                <w:rFonts w:ascii="Times New Roman" w:eastAsia="Times New Roman" w:hAnsi="Times New Roman" w:cs="Times New Roman"/>
                <w:color w:val="000000"/>
                <w:kern w:val="1"/>
                <w:sz w:val="20"/>
                <w:szCs w:val="20"/>
                <w:lang w:eastAsia="ar-SA"/>
              </w:rPr>
              <w:t xml:space="preserve"> С</w:t>
            </w:r>
            <w:proofErr w:type="gramEnd"/>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7мм., длина 3м</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ПОРОШОК стоматологический для отбеливания зубов AIR-FLOW Soft  200 гр, DV-071 для пескоструйного аппарата</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Малоабразивный, мелкодисперсный порошок для технологии Air-Flow (или эквивалент) на основе глицина. </w:t>
            </w:r>
            <w:proofErr w:type="gramStart"/>
            <w:r w:rsidRPr="00C95D6E">
              <w:rPr>
                <w:rFonts w:ascii="Times New Roman" w:eastAsia="Times New Roman" w:hAnsi="Times New Roman" w:cs="Times New Roman"/>
                <w:color w:val="000000"/>
                <w:kern w:val="1"/>
                <w:sz w:val="20"/>
                <w:szCs w:val="20"/>
                <w:lang w:eastAsia="ar-SA"/>
              </w:rPr>
              <w:t>Предназначен</w:t>
            </w:r>
            <w:proofErr w:type="gramEnd"/>
            <w:r w:rsidRPr="00C95D6E">
              <w:rPr>
                <w:rFonts w:ascii="Times New Roman" w:eastAsia="Times New Roman" w:hAnsi="Times New Roman" w:cs="Times New Roman"/>
                <w:color w:val="000000"/>
                <w:kern w:val="1"/>
                <w:sz w:val="20"/>
                <w:szCs w:val="20"/>
                <w:lang w:eastAsia="ar-SA"/>
              </w:rPr>
              <w:t xml:space="preserve"> для обработки зубов пациентам с чувствительным пародонтом, а также пациентам, нуждающимся в частом и регулярном проведении профессиональных гигиенических стоматологических манипуляций. Средний размер частиц – 65 мкм. Комплект поставки: флакон 200 г</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3</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Материал стоматологический  </w:t>
            </w:r>
            <w:r w:rsidRPr="00C95D6E">
              <w:rPr>
                <w:rFonts w:ascii="Times New Roman" w:eastAsia="Times New Roman" w:hAnsi="Times New Roman" w:cs="Times New Roman"/>
                <w:color w:val="000000"/>
                <w:kern w:val="1"/>
                <w:sz w:val="20"/>
                <w:szCs w:val="20"/>
                <w:lang w:val="en-US" w:eastAsia="ar-SA"/>
              </w:rPr>
              <w:t>TresWhite</w:t>
            </w:r>
            <w:r w:rsidRPr="00C95D6E">
              <w:rPr>
                <w:rFonts w:ascii="Times New Roman" w:eastAsia="Times New Roman" w:hAnsi="Times New Roman" w:cs="Times New Roman"/>
                <w:color w:val="000000"/>
                <w:kern w:val="1"/>
                <w:sz w:val="20"/>
                <w:szCs w:val="20"/>
                <w:lang w:eastAsia="ar-SA"/>
              </w:rPr>
              <w:t xml:space="preserve"> </w:t>
            </w:r>
            <w:r w:rsidRPr="00C95D6E">
              <w:rPr>
                <w:rFonts w:ascii="Times New Roman" w:eastAsia="Times New Roman" w:hAnsi="Times New Roman" w:cs="Times New Roman"/>
                <w:color w:val="000000"/>
                <w:kern w:val="1"/>
                <w:sz w:val="20"/>
                <w:szCs w:val="20"/>
                <w:lang w:val="en-US" w:eastAsia="ar-SA"/>
              </w:rPr>
              <w:t>Supreme</w:t>
            </w:r>
            <w:r w:rsidRPr="00C95D6E">
              <w:rPr>
                <w:rFonts w:ascii="Times New Roman" w:eastAsia="Times New Roman" w:hAnsi="Times New Roman" w:cs="Times New Roman"/>
                <w:color w:val="000000"/>
                <w:kern w:val="1"/>
                <w:sz w:val="20"/>
                <w:szCs w:val="20"/>
                <w:lang w:eastAsia="ar-SA"/>
              </w:rPr>
              <w:t xml:space="preserve"> </w:t>
            </w:r>
            <w:r w:rsidRPr="00C95D6E">
              <w:rPr>
                <w:rFonts w:ascii="Times New Roman" w:eastAsia="Times New Roman" w:hAnsi="Times New Roman" w:cs="Times New Roman"/>
                <w:color w:val="000000"/>
                <w:kern w:val="1"/>
                <w:sz w:val="20"/>
                <w:szCs w:val="20"/>
                <w:lang w:val="en-US" w:eastAsia="ar-SA"/>
              </w:rPr>
              <w:t>MELON</w:t>
            </w:r>
            <w:r w:rsidRPr="00C95D6E">
              <w:rPr>
                <w:rFonts w:ascii="Times New Roman" w:eastAsia="Times New Roman" w:hAnsi="Times New Roman" w:cs="Times New Roman"/>
                <w:color w:val="000000"/>
                <w:kern w:val="1"/>
                <w:sz w:val="20"/>
                <w:szCs w:val="20"/>
                <w:lang w:eastAsia="ar-SA"/>
              </w:rPr>
              <w:t xml:space="preserve">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набор для домашнего отбеливания зубов в готовых к испльзованию каппах</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н</w:t>
            </w:r>
            <w:proofErr w:type="gramEnd"/>
            <w:r w:rsidRPr="00C95D6E">
              <w:rPr>
                <w:rFonts w:ascii="Times New Roman" w:eastAsia="Times New Roman" w:hAnsi="Times New Roman" w:cs="Times New Roman"/>
                <w:color w:val="000000"/>
                <w:kern w:val="1"/>
                <w:sz w:val="20"/>
                <w:szCs w:val="20"/>
                <w:lang w:eastAsia="ar-SA"/>
              </w:rPr>
              <w:t xml:space="preserve">абор универсальных капп, наполненных гелем на основе 10% перекиси водорода. Упаковка: </w:t>
            </w:r>
            <w:r w:rsidRPr="00C95D6E">
              <w:rPr>
                <w:rFonts w:ascii="Times New Roman" w:eastAsia="Times New Roman" w:hAnsi="Times New Roman" w:cs="Times New Roman"/>
                <w:color w:val="000000"/>
                <w:kern w:val="1"/>
                <w:sz w:val="20"/>
                <w:szCs w:val="20"/>
                <w:lang w:eastAsia="ar-SA"/>
              </w:rPr>
              <w:br/>
              <w:t>10 предварительно наполненных капп для верхней челюсти, 10 предварительно наполненных капп для нижней челюсти</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10</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Гель для протравливания фарфора и металла  PORCELAIN ETCH 2х1,2мл  </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Протравливающий гель на основе 9% плавиковой (фтористоводородной) кислоты для создания микрошероховатости поверхности керамики.</w:t>
            </w:r>
            <w:r w:rsidRPr="00C95D6E">
              <w:rPr>
                <w:rFonts w:ascii="Times New Roman" w:eastAsia="Times New Roman" w:hAnsi="Times New Roman" w:cs="Times New Roman"/>
                <w:color w:val="000000"/>
                <w:kern w:val="1"/>
                <w:sz w:val="20"/>
                <w:szCs w:val="20"/>
                <w:lang w:eastAsia="ar-SA"/>
              </w:rPr>
              <w:br/>
              <w:t xml:space="preserve">Упаковка - 2 шприца по 1,2 мл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2</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SILAGUM LIGHT – силиконовая масса, 2х50мл (инд</w:t>
            </w:r>
            <w:proofErr w:type="gramStart"/>
            <w:r w:rsidRPr="00C95D6E">
              <w:rPr>
                <w:rFonts w:ascii="Times New Roman" w:eastAsia="Times New Roman" w:hAnsi="Times New Roman" w:cs="Times New Roman"/>
                <w:color w:val="000000"/>
                <w:kern w:val="1"/>
                <w:sz w:val="20"/>
                <w:szCs w:val="20"/>
                <w:lang w:eastAsia="ar-SA"/>
              </w:rPr>
              <w:t>.у</w:t>
            </w:r>
            <w:proofErr w:type="gramEnd"/>
            <w:r w:rsidRPr="00C95D6E">
              <w:rPr>
                <w:rFonts w:ascii="Times New Roman" w:eastAsia="Times New Roman" w:hAnsi="Times New Roman" w:cs="Times New Roman"/>
                <w:color w:val="000000"/>
                <w:kern w:val="1"/>
                <w:sz w:val="20"/>
                <w:szCs w:val="20"/>
                <w:lang w:eastAsia="ar-SA"/>
              </w:rPr>
              <w:t>п) 12 смешивающих  и 12 интраоральных  насадок- слепочный стоматологический оттискный  материал</w:t>
            </w:r>
          </w:p>
        </w:tc>
        <w:tc>
          <w:tcPr>
            <w:tcW w:w="8363" w:type="dxa"/>
            <w:shd w:val="clear" w:color="auto" w:fill="auto"/>
            <w:vAlign w:val="bottom"/>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корригирующий материал на основе А-силикона. Показания: Оттиски для коронок и мостов, вкладок и накладок. Преимущества:</w:t>
            </w:r>
            <w:r w:rsidRPr="00C95D6E">
              <w:rPr>
                <w:rFonts w:ascii="Times New Roman" w:eastAsia="Times New Roman" w:hAnsi="Times New Roman" w:cs="Times New Roman"/>
                <w:color w:val="000000"/>
                <w:kern w:val="1"/>
                <w:sz w:val="20"/>
                <w:szCs w:val="20"/>
                <w:lang w:eastAsia="ar-SA"/>
              </w:rPr>
              <w:br/>
              <w:t>Отличные свойства гидрофильности</w:t>
            </w:r>
            <w:r w:rsidRPr="00C95D6E">
              <w:rPr>
                <w:rFonts w:ascii="Times New Roman" w:eastAsia="Times New Roman" w:hAnsi="Times New Roman" w:cs="Times New Roman"/>
                <w:color w:val="000000"/>
                <w:kern w:val="1"/>
                <w:sz w:val="20"/>
                <w:szCs w:val="20"/>
                <w:lang w:eastAsia="ar-SA"/>
              </w:rPr>
              <w:br/>
              <w:t>Текучая вязкость</w:t>
            </w:r>
            <w:r w:rsidRPr="00C95D6E">
              <w:rPr>
                <w:rFonts w:ascii="Times New Roman" w:eastAsia="Times New Roman" w:hAnsi="Times New Roman" w:cs="Times New Roman"/>
                <w:color w:val="000000"/>
                <w:kern w:val="1"/>
                <w:sz w:val="20"/>
                <w:szCs w:val="20"/>
                <w:lang w:eastAsia="ar-SA"/>
              </w:rPr>
              <w:br/>
              <w:t>Доступны формы нормальной и ускоренной полимеризации. Упаковка 2 картриджа по 50 мл,  12 смешив</w:t>
            </w:r>
            <w:proofErr w:type="gramStart"/>
            <w:r w:rsidRPr="00C95D6E">
              <w:rPr>
                <w:rFonts w:ascii="Times New Roman" w:eastAsia="Times New Roman" w:hAnsi="Times New Roman" w:cs="Times New Roman"/>
                <w:color w:val="000000"/>
                <w:kern w:val="1"/>
                <w:sz w:val="20"/>
                <w:szCs w:val="20"/>
                <w:lang w:eastAsia="ar-SA"/>
              </w:rPr>
              <w:t>.</w:t>
            </w:r>
            <w:proofErr w:type="gramEnd"/>
            <w:r w:rsidRPr="00C95D6E">
              <w:rPr>
                <w:rFonts w:ascii="Times New Roman" w:eastAsia="Times New Roman" w:hAnsi="Times New Roman" w:cs="Times New Roman"/>
                <w:color w:val="000000"/>
                <w:kern w:val="1"/>
                <w:sz w:val="20"/>
                <w:szCs w:val="20"/>
                <w:lang w:eastAsia="ar-SA"/>
              </w:rPr>
              <w:t xml:space="preserve"> </w:t>
            </w:r>
            <w:proofErr w:type="gramStart"/>
            <w:r w:rsidRPr="00C95D6E">
              <w:rPr>
                <w:rFonts w:ascii="Times New Roman" w:eastAsia="Times New Roman" w:hAnsi="Times New Roman" w:cs="Times New Roman"/>
                <w:color w:val="000000"/>
                <w:kern w:val="1"/>
                <w:sz w:val="20"/>
                <w:szCs w:val="20"/>
                <w:lang w:eastAsia="ar-SA"/>
              </w:rPr>
              <w:t>и</w:t>
            </w:r>
            <w:proofErr w:type="gramEnd"/>
            <w:r w:rsidRPr="00C95D6E">
              <w:rPr>
                <w:rFonts w:ascii="Times New Roman" w:eastAsia="Times New Roman" w:hAnsi="Times New Roman" w:cs="Times New Roman"/>
                <w:color w:val="000000"/>
                <w:kern w:val="1"/>
                <w:sz w:val="20"/>
                <w:szCs w:val="20"/>
                <w:lang w:eastAsia="ar-SA"/>
              </w:rPr>
              <w:t xml:space="preserve"> 12 интраоральн. насадок</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5</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008S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008S,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108L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108L,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526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108S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108S,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110L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110L,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110S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110S,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529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208L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208L,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208S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желтые</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208S,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210L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210L,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210S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210S,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308L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красные</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308L,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308S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308S,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310L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310L,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val="en-US" w:eastAsia="ar-SA"/>
              </w:rPr>
            </w:pPr>
            <w:r w:rsidRPr="00C95D6E">
              <w:rPr>
                <w:rFonts w:ascii="Times New Roman" w:eastAsia="Times New Roman" w:hAnsi="Times New Roman" w:cs="Times New Roman"/>
                <w:color w:val="000000"/>
                <w:kern w:val="1"/>
                <w:sz w:val="20"/>
                <w:szCs w:val="20"/>
                <w:lang w:eastAsia="ar-SA"/>
              </w:rPr>
              <w:t>Штифты</w:t>
            </w:r>
            <w:r w:rsidRPr="00C95D6E">
              <w:rPr>
                <w:rFonts w:ascii="Times New Roman" w:eastAsia="Times New Roman" w:hAnsi="Times New Roman" w:cs="Times New Roman"/>
                <w:color w:val="000000"/>
                <w:kern w:val="1"/>
                <w:sz w:val="20"/>
                <w:szCs w:val="20"/>
                <w:lang w:val="en-US" w:eastAsia="ar-SA"/>
              </w:rPr>
              <w:t xml:space="preserve"> </w:t>
            </w:r>
            <w:r w:rsidRPr="00C95D6E">
              <w:rPr>
                <w:rFonts w:ascii="Times New Roman" w:eastAsia="Times New Roman" w:hAnsi="Times New Roman" w:cs="Times New Roman"/>
                <w:color w:val="000000"/>
                <w:kern w:val="1"/>
                <w:sz w:val="20"/>
                <w:szCs w:val="20"/>
                <w:lang w:eastAsia="ar-SA"/>
              </w:rPr>
              <w:t>титановые</w:t>
            </w:r>
            <w:r w:rsidRPr="00C95D6E">
              <w:rPr>
                <w:rFonts w:ascii="Times New Roman" w:eastAsia="Times New Roman" w:hAnsi="Times New Roman" w:cs="Times New Roman"/>
                <w:color w:val="000000"/>
                <w:kern w:val="1"/>
                <w:sz w:val="20"/>
                <w:szCs w:val="20"/>
                <w:lang w:val="en-US" w:eastAsia="ar-SA"/>
              </w:rPr>
              <w:t xml:space="preserve"> UNIMETRIC Titan Root-Post 310S (25</w:t>
            </w:r>
            <w:r w:rsidRPr="00C95D6E">
              <w:rPr>
                <w:rFonts w:ascii="Times New Roman" w:eastAsia="Times New Roman" w:hAnsi="Times New Roman" w:cs="Times New Roman"/>
                <w:color w:val="000000"/>
                <w:kern w:val="1"/>
                <w:sz w:val="20"/>
                <w:szCs w:val="20"/>
                <w:lang w:eastAsia="ar-SA"/>
              </w:rPr>
              <w:t>шт</w:t>
            </w:r>
            <w:r w:rsidRPr="00C95D6E">
              <w:rPr>
                <w:rFonts w:ascii="Times New Roman" w:eastAsia="Times New Roman" w:hAnsi="Times New Roman" w:cs="Times New Roman"/>
                <w:color w:val="000000"/>
                <w:kern w:val="1"/>
                <w:sz w:val="20"/>
                <w:szCs w:val="20"/>
                <w:lang w:val="en-US" w:eastAsia="ar-SA"/>
              </w:rPr>
              <w:t xml:space="preserve">.)  </w:t>
            </w:r>
          </w:p>
        </w:tc>
        <w:tc>
          <w:tcPr>
            <w:tcW w:w="8363"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C95D6E">
              <w:rPr>
                <w:rFonts w:ascii="Times New Roman" w:eastAsia="Times New Roman" w:hAnsi="Times New Roman" w:cs="Times New Roman"/>
                <w:color w:val="000000"/>
                <w:kern w:val="1"/>
                <w:sz w:val="20"/>
                <w:szCs w:val="20"/>
                <w:lang w:eastAsia="ar-SA"/>
              </w:rPr>
              <w:t xml:space="preserve"> .</w:t>
            </w:r>
            <w:proofErr w:type="gramEnd"/>
            <w:r w:rsidRPr="00C95D6E">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310S, упаковка  25шт.</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калибровочный №008 сиреневые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калибровочный №008 сиреневые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калибровочный</w:t>
            </w:r>
            <w:proofErr w:type="gramEnd"/>
            <w:r w:rsidRPr="00C95D6E">
              <w:rPr>
                <w:rFonts w:ascii="Times New Roman" w:eastAsia="Times New Roman" w:hAnsi="Times New Roman" w:cs="Times New Roman"/>
                <w:color w:val="000000"/>
                <w:kern w:val="1"/>
                <w:sz w:val="20"/>
                <w:szCs w:val="20"/>
                <w:lang w:eastAsia="ar-SA"/>
              </w:rPr>
              <w:t xml:space="preserve"> №108 белые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калибровочный</w:t>
            </w:r>
            <w:proofErr w:type="gramEnd"/>
            <w:r w:rsidRPr="00C95D6E">
              <w:rPr>
                <w:rFonts w:ascii="Times New Roman" w:eastAsia="Times New Roman" w:hAnsi="Times New Roman" w:cs="Times New Roman"/>
                <w:color w:val="000000"/>
                <w:kern w:val="1"/>
                <w:sz w:val="20"/>
                <w:szCs w:val="20"/>
                <w:lang w:eastAsia="ar-SA"/>
              </w:rPr>
              <w:t xml:space="preserve"> №108 белые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539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калибровочный №110 синий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калибровочный №110 синий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калибровочный №208 жёлтые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калибровочный №208 жёлтые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541</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калибровочный</w:t>
            </w:r>
            <w:proofErr w:type="gramEnd"/>
            <w:r w:rsidRPr="00C95D6E">
              <w:rPr>
                <w:rFonts w:ascii="Times New Roman" w:eastAsia="Times New Roman" w:hAnsi="Times New Roman" w:cs="Times New Roman"/>
                <w:color w:val="000000"/>
                <w:kern w:val="1"/>
                <w:sz w:val="20"/>
                <w:szCs w:val="20"/>
                <w:lang w:eastAsia="ar-SA"/>
              </w:rPr>
              <w:t xml:space="preserve"> №210 зелёные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калибровочный</w:t>
            </w:r>
            <w:proofErr w:type="gramEnd"/>
            <w:r w:rsidRPr="00C95D6E">
              <w:rPr>
                <w:rFonts w:ascii="Times New Roman" w:eastAsia="Times New Roman" w:hAnsi="Times New Roman" w:cs="Times New Roman"/>
                <w:color w:val="000000"/>
                <w:kern w:val="1"/>
                <w:sz w:val="20"/>
                <w:szCs w:val="20"/>
                <w:lang w:eastAsia="ar-SA"/>
              </w:rPr>
              <w:t xml:space="preserve"> №210 зелёные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542</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калибровочный №308 красный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калибровочный №308 красный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543</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калибровочный</w:t>
            </w:r>
            <w:proofErr w:type="gramEnd"/>
            <w:r w:rsidRPr="00C95D6E">
              <w:rPr>
                <w:rFonts w:ascii="Times New Roman" w:eastAsia="Times New Roman" w:hAnsi="Times New Roman" w:cs="Times New Roman"/>
                <w:color w:val="000000"/>
                <w:kern w:val="1"/>
                <w:sz w:val="20"/>
                <w:szCs w:val="20"/>
                <w:lang w:eastAsia="ar-SA"/>
              </w:rPr>
              <w:t xml:space="preserve"> №310 чёрные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калибровочный</w:t>
            </w:r>
            <w:proofErr w:type="gramEnd"/>
            <w:r w:rsidRPr="00C95D6E">
              <w:rPr>
                <w:rFonts w:ascii="Times New Roman" w:eastAsia="Times New Roman" w:hAnsi="Times New Roman" w:cs="Times New Roman"/>
                <w:color w:val="000000"/>
                <w:kern w:val="1"/>
                <w:sz w:val="20"/>
                <w:szCs w:val="20"/>
                <w:lang w:eastAsia="ar-SA"/>
              </w:rPr>
              <w:t xml:space="preserve"> №310 чёрные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lastRenderedPageBreak/>
              <w:t>544</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пенетрационный №008 сиреневые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пенетрационный №008 сиреневые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545</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№108 белые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№108 белые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546</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пенетрационный №110 синий(6шт.)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пенетрационный №110 синий(6шт.)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547</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пенетрационный №208 жёлтые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пенетрационный №208 жёлтые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548</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№210 зелёные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№210 зелёные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549</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№308 красные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№308 красные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r w:rsidR="00C95D6E" w:rsidRPr="00C95D6E" w:rsidTr="001B20B6">
        <w:tc>
          <w:tcPr>
            <w:tcW w:w="851" w:type="dxa"/>
            <w:shd w:val="clear" w:color="auto" w:fill="auto"/>
            <w:vAlign w:val="center"/>
          </w:tcPr>
          <w:p w:rsidR="00C95D6E" w:rsidRPr="00C95D6E" w:rsidRDefault="00C95D6E" w:rsidP="00C95D6E">
            <w:pPr>
              <w:jc w:val="center"/>
              <w:rPr>
                <w:rFonts w:ascii="Times New Roman" w:hAnsi="Times New Roman" w:cs="Times New Roman"/>
                <w:sz w:val="20"/>
                <w:szCs w:val="20"/>
              </w:rPr>
            </w:pPr>
            <w:r w:rsidRPr="00C95D6E">
              <w:rPr>
                <w:rFonts w:ascii="Times New Roman" w:hAnsi="Times New Roman" w:cs="Times New Roman"/>
                <w:sz w:val="20"/>
                <w:szCs w:val="20"/>
              </w:rPr>
              <w:t>550</w:t>
            </w:r>
          </w:p>
        </w:tc>
        <w:tc>
          <w:tcPr>
            <w:tcW w:w="3847" w:type="dxa"/>
            <w:shd w:val="clear" w:color="auto" w:fill="auto"/>
            <w:vAlign w:val="center"/>
          </w:tcPr>
          <w:p w:rsidR="00C95D6E" w:rsidRPr="00C95D6E" w:rsidRDefault="00C95D6E" w:rsidP="00C95D6E">
            <w:pPr>
              <w:spacing w:after="0" w:line="240" w:lineRule="auto"/>
              <w:rPr>
                <w:rFonts w:ascii="Times New Roman" w:eastAsia="Times New Roman" w:hAnsi="Times New Roman" w:cs="Times New Roman"/>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UNIMETRIC 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№310 чёрные (6шт.)  </w:t>
            </w:r>
          </w:p>
        </w:tc>
        <w:tc>
          <w:tcPr>
            <w:tcW w:w="8363" w:type="dxa"/>
            <w:shd w:val="clear" w:color="auto" w:fill="auto"/>
          </w:tcPr>
          <w:p w:rsidR="00C95D6E" w:rsidRPr="00C95D6E" w:rsidRDefault="00C95D6E" w:rsidP="00C95D6E">
            <w:pPr>
              <w:spacing w:after="0" w:line="240" w:lineRule="auto"/>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color w:val="000000"/>
                <w:kern w:val="1"/>
                <w:sz w:val="20"/>
                <w:szCs w:val="20"/>
                <w:lang w:eastAsia="ar-SA"/>
              </w:rPr>
              <w:t xml:space="preserve">дриль </w:t>
            </w:r>
            <w:proofErr w:type="gramStart"/>
            <w:r w:rsidRPr="00C95D6E">
              <w:rPr>
                <w:rFonts w:ascii="Times New Roman" w:eastAsia="Times New Roman" w:hAnsi="Times New Roman" w:cs="Times New Roman"/>
                <w:color w:val="000000"/>
                <w:kern w:val="1"/>
                <w:sz w:val="20"/>
                <w:szCs w:val="20"/>
                <w:lang w:eastAsia="ar-SA"/>
              </w:rPr>
              <w:t>пенетрационный</w:t>
            </w:r>
            <w:proofErr w:type="gramEnd"/>
            <w:r w:rsidRPr="00C95D6E">
              <w:rPr>
                <w:rFonts w:ascii="Times New Roman" w:eastAsia="Times New Roman" w:hAnsi="Times New Roman" w:cs="Times New Roman"/>
                <w:color w:val="000000"/>
                <w:kern w:val="1"/>
                <w:sz w:val="20"/>
                <w:szCs w:val="20"/>
                <w:lang w:eastAsia="ar-SA"/>
              </w:rPr>
              <w:t xml:space="preserve"> №310 чёрные (6шт.)  </w:t>
            </w:r>
          </w:p>
        </w:tc>
        <w:tc>
          <w:tcPr>
            <w:tcW w:w="851"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1</w:t>
            </w:r>
          </w:p>
        </w:tc>
        <w:tc>
          <w:tcPr>
            <w:tcW w:w="992" w:type="dxa"/>
            <w:shd w:val="clear" w:color="auto" w:fill="auto"/>
            <w:vAlign w:val="center"/>
          </w:tcPr>
          <w:p w:rsidR="00C95D6E" w:rsidRPr="00C95D6E" w:rsidRDefault="00C95D6E" w:rsidP="00C95D6E">
            <w:pPr>
              <w:spacing w:after="0" w:line="240" w:lineRule="auto"/>
              <w:jc w:val="center"/>
              <w:rPr>
                <w:rFonts w:ascii="Times New Roman" w:eastAsia="Times New Roman" w:hAnsi="Times New Roman" w:cs="Times New Roman"/>
                <w:iCs/>
                <w:color w:val="000000"/>
                <w:kern w:val="1"/>
                <w:sz w:val="20"/>
                <w:szCs w:val="20"/>
                <w:lang w:eastAsia="ar-SA"/>
              </w:rPr>
            </w:pPr>
            <w:r w:rsidRPr="00C95D6E">
              <w:rPr>
                <w:rFonts w:ascii="Times New Roman" w:eastAsia="Times New Roman" w:hAnsi="Times New Roman" w:cs="Times New Roman"/>
                <w:iCs/>
                <w:color w:val="000000"/>
                <w:kern w:val="1"/>
                <w:sz w:val="20"/>
                <w:szCs w:val="20"/>
                <w:lang w:eastAsia="ar-SA"/>
              </w:rPr>
              <w:t>уп</w:t>
            </w:r>
          </w:p>
        </w:tc>
      </w:tr>
    </w:tbl>
    <w:p w:rsidR="001B20B6" w:rsidRDefault="001B20B6"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F7E19" w:rsidRPr="00EC08E8" w:rsidRDefault="005F7E19"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EC08E8">
        <w:rPr>
          <w:rFonts w:ascii="Times New Roman" w:eastAsia="Times New Roman" w:hAnsi="Times New Roman" w:cs="Times New Roman"/>
          <w:color w:val="000000"/>
          <w:sz w:val="24"/>
          <w:szCs w:val="24"/>
          <w:lang w:eastAsia="ru-RU"/>
        </w:rPr>
        <w:t>ПОДПИСИ СТОРОН:</w:t>
      </w:r>
    </w:p>
    <w:p w:rsidR="005F7E19" w:rsidRPr="00EC08E8" w:rsidRDefault="005F7E19"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tbl>
      <w:tblPr>
        <w:tblW w:w="14000" w:type="dxa"/>
        <w:tblLook w:val="04A0" w:firstRow="1" w:lastRow="0" w:firstColumn="1" w:lastColumn="0" w:noHBand="0" w:noVBand="1"/>
      </w:tblPr>
      <w:tblGrid>
        <w:gridCol w:w="7905"/>
        <w:gridCol w:w="6095"/>
      </w:tblGrid>
      <w:tr w:rsidR="005F7E19" w:rsidRPr="00EC08E8" w:rsidTr="00225B12">
        <w:trPr>
          <w:trHeight w:val="1264"/>
        </w:trPr>
        <w:tc>
          <w:tcPr>
            <w:tcW w:w="7905" w:type="dxa"/>
          </w:tcPr>
          <w:p w:rsidR="005F7E19" w:rsidRPr="00EC08E8" w:rsidRDefault="005F7E19" w:rsidP="00225B1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C08E8">
              <w:rPr>
                <w:rFonts w:ascii="Times New Roman" w:eastAsia="Times New Roman" w:hAnsi="Times New Roman" w:cs="Times New Roman"/>
                <w:sz w:val="24"/>
                <w:szCs w:val="24"/>
                <w:lang w:eastAsia="ru-RU"/>
              </w:rPr>
              <w:t>Покупатель</w:t>
            </w:r>
          </w:p>
          <w:p w:rsidR="005F7E19" w:rsidRPr="00EC08E8" w:rsidRDefault="005F7E19" w:rsidP="00225B1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F7E19" w:rsidRPr="00EC08E8" w:rsidRDefault="005F7E19" w:rsidP="00225B1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C08E8">
              <w:rPr>
                <w:rFonts w:ascii="Times New Roman" w:eastAsia="Times New Roman" w:hAnsi="Times New Roman" w:cs="Times New Roman"/>
                <w:sz w:val="24"/>
                <w:szCs w:val="24"/>
                <w:lang w:eastAsia="ru-RU"/>
              </w:rPr>
              <w:t>______________ С.В. Мовергоз</w:t>
            </w:r>
          </w:p>
          <w:p w:rsidR="005F7E19" w:rsidRPr="00EC08E8" w:rsidRDefault="005F7E19" w:rsidP="00225B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C08E8">
              <w:rPr>
                <w:rFonts w:ascii="Times New Roman" w:eastAsia="Times New Roman" w:hAnsi="Times New Roman" w:cs="Times New Roman"/>
                <w:sz w:val="24"/>
                <w:szCs w:val="24"/>
                <w:lang w:eastAsia="ru-RU"/>
              </w:rPr>
              <w:t xml:space="preserve">                                     МП</w:t>
            </w:r>
          </w:p>
        </w:tc>
        <w:tc>
          <w:tcPr>
            <w:tcW w:w="6095" w:type="dxa"/>
          </w:tcPr>
          <w:p w:rsidR="005F7E19" w:rsidRPr="00EC08E8" w:rsidRDefault="005F7E19" w:rsidP="00225B1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C08E8">
              <w:rPr>
                <w:rFonts w:ascii="Times New Roman" w:eastAsia="Times New Roman" w:hAnsi="Times New Roman" w:cs="Times New Roman"/>
                <w:sz w:val="24"/>
                <w:szCs w:val="24"/>
                <w:lang w:eastAsia="ru-RU"/>
              </w:rPr>
              <w:t>Поставщик</w:t>
            </w:r>
          </w:p>
          <w:p w:rsidR="005F7E19" w:rsidRPr="00EC08E8" w:rsidRDefault="005F7E19" w:rsidP="00225B1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5F7E19" w:rsidRPr="00EC08E8" w:rsidRDefault="005F7E19" w:rsidP="00225B1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C08E8">
              <w:rPr>
                <w:rFonts w:ascii="Times New Roman" w:eastAsia="Times New Roman" w:hAnsi="Times New Roman" w:cs="Times New Roman"/>
                <w:sz w:val="24"/>
                <w:szCs w:val="24"/>
                <w:lang w:eastAsia="ru-RU"/>
              </w:rPr>
              <w:t>_______________ ______________</w:t>
            </w:r>
          </w:p>
          <w:p w:rsidR="005F7E19" w:rsidRPr="00EC08E8" w:rsidRDefault="005F7E19" w:rsidP="00225B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C08E8">
              <w:rPr>
                <w:rFonts w:ascii="Times New Roman" w:eastAsia="Times New Roman" w:hAnsi="Times New Roman" w:cs="Times New Roman"/>
                <w:sz w:val="24"/>
                <w:szCs w:val="24"/>
                <w:lang w:eastAsia="ru-RU"/>
              </w:rPr>
              <w:t xml:space="preserve">                   МП</w:t>
            </w:r>
          </w:p>
        </w:tc>
      </w:tr>
    </w:tbl>
    <w:p w:rsidR="003834F9" w:rsidRDefault="00A10955" w:rsidP="008B667F">
      <w:pPr>
        <w:tabs>
          <w:tab w:val="left" w:pos="1418"/>
        </w:tabs>
        <w:spacing w:after="0" w:line="240" w:lineRule="auto"/>
      </w:pPr>
    </w:p>
    <w:sectPr w:rsidR="003834F9" w:rsidSect="001B20B6">
      <w:pgSz w:w="16838" w:h="11906" w:orient="landscape"/>
      <w:pgMar w:top="426" w:right="82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4FA" w:rsidRDefault="008E64FA" w:rsidP="00E7669E">
      <w:pPr>
        <w:spacing w:after="0" w:line="240" w:lineRule="auto"/>
      </w:pPr>
      <w:r>
        <w:separator/>
      </w:r>
    </w:p>
  </w:endnote>
  <w:endnote w:type="continuationSeparator" w:id="0">
    <w:p w:rsidR="008E64FA" w:rsidRDefault="008E64FA" w:rsidP="00E7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4FA" w:rsidRDefault="008E64FA" w:rsidP="00E7669E">
      <w:pPr>
        <w:spacing w:after="0" w:line="240" w:lineRule="auto"/>
      </w:pPr>
      <w:r>
        <w:separator/>
      </w:r>
    </w:p>
  </w:footnote>
  <w:footnote w:type="continuationSeparator" w:id="0">
    <w:p w:rsidR="008E64FA" w:rsidRDefault="008E64FA" w:rsidP="00E766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D1A"/>
    <w:rsid w:val="001B20B6"/>
    <w:rsid w:val="001F5CC2"/>
    <w:rsid w:val="00231027"/>
    <w:rsid w:val="00464638"/>
    <w:rsid w:val="005F7344"/>
    <w:rsid w:val="005F7E19"/>
    <w:rsid w:val="0063436E"/>
    <w:rsid w:val="007423D5"/>
    <w:rsid w:val="007678B0"/>
    <w:rsid w:val="0077257E"/>
    <w:rsid w:val="00791226"/>
    <w:rsid w:val="007959EF"/>
    <w:rsid w:val="008335BA"/>
    <w:rsid w:val="008919AE"/>
    <w:rsid w:val="008B667F"/>
    <w:rsid w:val="008E64FA"/>
    <w:rsid w:val="00A10955"/>
    <w:rsid w:val="00A61D1A"/>
    <w:rsid w:val="00AA4F6A"/>
    <w:rsid w:val="00B371A5"/>
    <w:rsid w:val="00C154CC"/>
    <w:rsid w:val="00C95D6E"/>
    <w:rsid w:val="00CA1F24"/>
    <w:rsid w:val="00CC0CF2"/>
    <w:rsid w:val="00D66BA4"/>
    <w:rsid w:val="00DA71CE"/>
    <w:rsid w:val="00E7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C95D6E"/>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59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59EF"/>
    <w:rPr>
      <w:rFonts w:ascii="Tahoma" w:hAnsi="Tahoma" w:cs="Tahoma"/>
      <w:sz w:val="16"/>
      <w:szCs w:val="16"/>
    </w:rPr>
  </w:style>
  <w:style w:type="character" w:styleId="a5">
    <w:name w:val="Strong"/>
    <w:basedOn w:val="a0"/>
    <w:uiPriority w:val="22"/>
    <w:qFormat/>
    <w:rsid w:val="00CC0CF2"/>
    <w:rPr>
      <w:b/>
      <w:bCs/>
    </w:rPr>
  </w:style>
  <w:style w:type="paragraph" w:styleId="a6">
    <w:name w:val="header"/>
    <w:basedOn w:val="a"/>
    <w:link w:val="a7"/>
    <w:uiPriority w:val="99"/>
    <w:unhideWhenUsed/>
    <w:rsid w:val="00E766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669E"/>
  </w:style>
  <w:style w:type="paragraph" w:styleId="a8">
    <w:name w:val="footer"/>
    <w:basedOn w:val="a"/>
    <w:link w:val="a9"/>
    <w:uiPriority w:val="99"/>
    <w:unhideWhenUsed/>
    <w:rsid w:val="00E766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7669E"/>
  </w:style>
  <w:style w:type="character" w:customStyle="1" w:styleId="20">
    <w:name w:val="Заголовок 2 Знак"/>
    <w:basedOn w:val="a0"/>
    <w:link w:val="2"/>
    <w:rsid w:val="00C95D6E"/>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C95D6E"/>
  </w:style>
  <w:style w:type="character" w:customStyle="1" w:styleId="WW8Num1z0">
    <w:name w:val="WW8Num1z0"/>
    <w:rsid w:val="00C95D6E"/>
  </w:style>
  <w:style w:type="character" w:customStyle="1" w:styleId="WW8Num1z1">
    <w:name w:val="WW8Num1z1"/>
    <w:rsid w:val="00C95D6E"/>
  </w:style>
  <w:style w:type="character" w:customStyle="1" w:styleId="WW8Num1z2">
    <w:name w:val="WW8Num1z2"/>
    <w:rsid w:val="00C95D6E"/>
  </w:style>
  <w:style w:type="character" w:customStyle="1" w:styleId="WW8Num1z3">
    <w:name w:val="WW8Num1z3"/>
    <w:rsid w:val="00C95D6E"/>
  </w:style>
  <w:style w:type="character" w:customStyle="1" w:styleId="WW8Num1z4">
    <w:name w:val="WW8Num1z4"/>
    <w:rsid w:val="00C95D6E"/>
  </w:style>
  <w:style w:type="character" w:customStyle="1" w:styleId="WW8Num1z5">
    <w:name w:val="WW8Num1z5"/>
    <w:rsid w:val="00C95D6E"/>
  </w:style>
  <w:style w:type="character" w:customStyle="1" w:styleId="WW8Num1z6">
    <w:name w:val="WW8Num1z6"/>
    <w:rsid w:val="00C95D6E"/>
  </w:style>
  <w:style w:type="character" w:customStyle="1" w:styleId="WW8Num1z7">
    <w:name w:val="WW8Num1z7"/>
    <w:rsid w:val="00C95D6E"/>
  </w:style>
  <w:style w:type="character" w:customStyle="1" w:styleId="WW8Num1z8">
    <w:name w:val="WW8Num1z8"/>
    <w:rsid w:val="00C95D6E"/>
  </w:style>
  <w:style w:type="character" w:customStyle="1" w:styleId="10">
    <w:name w:val="Основной шрифт абзаца1"/>
    <w:rsid w:val="00C95D6E"/>
  </w:style>
  <w:style w:type="character" w:styleId="aa">
    <w:name w:val="Hyperlink"/>
    <w:rsid w:val="00C95D6E"/>
    <w:rPr>
      <w:color w:val="0000FF"/>
      <w:u w:val="single"/>
    </w:rPr>
  </w:style>
  <w:style w:type="character" w:styleId="ab">
    <w:name w:val="FollowedHyperlink"/>
    <w:rsid w:val="00C95D6E"/>
    <w:rPr>
      <w:color w:val="800080"/>
      <w:u w:val="single"/>
    </w:rPr>
  </w:style>
  <w:style w:type="paragraph" w:customStyle="1" w:styleId="ac">
    <w:name w:val="Заголовок"/>
    <w:basedOn w:val="a"/>
    <w:next w:val="ad"/>
    <w:rsid w:val="00C95D6E"/>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d">
    <w:name w:val="Body Text"/>
    <w:basedOn w:val="a"/>
    <w:link w:val="ae"/>
    <w:rsid w:val="00C95D6E"/>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e">
    <w:name w:val="Основной текст Знак"/>
    <w:basedOn w:val="a0"/>
    <w:link w:val="ad"/>
    <w:rsid w:val="00C95D6E"/>
    <w:rPr>
      <w:rFonts w:ascii="Times New Roman" w:eastAsia="SimSun" w:hAnsi="Times New Roman" w:cs="Mangal"/>
      <w:kern w:val="1"/>
      <w:sz w:val="24"/>
      <w:szCs w:val="24"/>
      <w:lang w:eastAsia="hi-IN" w:bidi="hi-IN"/>
    </w:rPr>
  </w:style>
  <w:style w:type="paragraph" w:styleId="af">
    <w:name w:val="List"/>
    <w:basedOn w:val="ad"/>
    <w:rsid w:val="00C95D6E"/>
  </w:style>
  <w:style w:type="paragraph" w:customStyle="1" w:styleId="21">
    <w:name w:val="Название2"/>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C95D6E"/>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f0">
    <w:name w:val="Содержимое таблицы"/>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1">
    <w:name w:val="Заголовок таблицы"/>
    <w:basedOn w:val="af0"/>
    <w:rsid w:val="00C95D6E"/>
    <w:pPr>
      <w:jc w:val="center"/>
    </w:pPr>
    <w:rPr>
      <w:b/>
      <w:bCs/>
    </w:rPr>
  </w:style>
  <w:style w:type="paragraph" w:customStyle="1" w:styleId="font5">
    <w:name w:val="font5"/>
    <w:basedOn w:val="a"/>
    <w:rsid w:val="00C95D6E"/>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C95D6E"/>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C95D6E"/>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C95D6E"/>
    <w:pPr>
      <w:spacing w:before="100" w:after="100" w:line="240" w:lineRule="auto"/>
    </w:pPr>
    <w:rPr>
      <w:rFonts w:ascii="Times New Roman" w:eastAsia="Times New Roman" w:hAnsi="Times New Roman" w:cs="Times New Roman"/>
      <w:kern w:val="1"/>
      <w:sz w:val="18"/>
      <w:szCs w:val="18"/>
      <w:lang w:eastAsia="ar-SA"/>
    </w:rPr>
  </w:style>
  <w:style w:type="paragraph" w:styleId="af2">
    <w:name w:val="Revision"/>
    <w:hidden/>
    <w:uiPriority w:val="99"/>
    <w:semiHidden/>
    <w:rsid w:val="008335B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C95D6E"/>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59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59EF"/>
    <w:rPr>
      <w:rFonts w:ascii="Tahoma" w:hAnsi="Tahoma" w:cs="Tahoma"/>
      <w:sz w:val="16"/>
      <w:szCs w:val="16"/>
    </w:rPr>
  </w:style>
  <w:style w:type="character" w:styleId="a5">
    <w:name w:val="Strong"/>
    <w:basedOn w:val="a0"/>
    <w:uiPriority w:val="22"/>
    <w:qFormat/>
    <w:rsid w:val="00CC0CF2"/>
    <w:rPr>
      <w:b/>
      <w:bCs/>
    </w:rPr>
  </w:style>
  <w:style w:type="paragraph" w:styleId="a6">
    <w:name w:val="header"/>
    <w:basedOn w:val="a"/>
    <w:link w:val="a7"/>
    <w:uiPriority w:val="99"/>
    <w:unhideWhenUsed/>
    <w:rsid w:val="00E766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669E"/>
  </w:style>
  <w:style w:type="paragraph" w:styleId="a8">
    <w:name w:val="footer"/>
    <w:basedOn w:val="a"/>
    <w:link w:val="a9"/>
    <w:uiPriority w:val="99"/>
    <w:unhideWhenUsed/>
    <w:rsid w:val="00E766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7669E"/>
  </w:style>
  <w:style w:type="character" w:customStyle="1" w:styleId="20">
    <w:name w:val="Заголовок 2 Знак"/>
    <w:basedOn w:val="a0"/>
    <w:link w:val="2"/>
    <w:rsid w:val="00C95D6E"/>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C95D6E"/>
  </w:style>
  <w:style w:type="character" w:customStyle="1" w:styleId="WW8Num1z0">
    <w:name w:val="WW8Num1z0"/>
    <w:rsid w:val="00C95D6E"/>
  </w:style>
  <w:style w:type="character" w:customStyle="1" w:styleId="WW8Num1z1">
    <w:name w:val="WW8Num1z1"/>
    <w:rsid w:val="00C95D6E"/>
  </w:style>
  <w:style w:type="character" w:customStyle="1" w:styleId="WW8Num1z2">
    <w:name w:val="WW8Num1z2"/>
    <w:rsid w:val="00C95D6E"/>
  </w:style>
  <w:style w:type="character" w:customStyle="1" w:styleId="WW8Num1z3">
    <w:name w:val="WW8Num1z3"/>
    <w:rsid w:val="00C95D6E"/>
  </w:style>
  <w:style w:type="character" w:customStyle="1" w:styleId="WW8Num1z4">
    <w:name w:val="WW8Num1z4"/>
    <w:rsid w:val="00C95D6E"/>
  </w:style>
  <w:style w:type="character" w:customStyle="1" w:styleId="WW8Num1z5">
    <w:name w:val="WW8Num1z5"/>
    <w:rsid w:val="00C95D6E"/>
  </w:style>
  <w:style w:type="character" w:customStyle="1" w:styleId="WW8Num1z6">
    <w:name w:val="WW8Num1z6"/>
    <w:rsid w:val="00C95D6E"/>
  </w:style>
  <w:style w:type="character" w:customStyle="1" w:styleId="WW8Num1z7">
    <w:name w:val="WW8Num1z7"/>
    <w:rsid w:val="00C95D6E"/>
  </w:style>
  <w:style w:type="character" w:customStyle="1" w:styleId="WW8Num1z8">
    <w:name w:val="WW8Num1z8"/>
    <w:rsid w:val="00C95D6E"/>
  </w:style>
  <w:style w:type="character" w:customStyle="1" w:styleId="10">
    <w:name w:val="Основной шрифт абзаца1"/>
    <w:rsid w:val="00C95D6E"/>
  </w:style>
  <w:style w:type="character" w:styleId="aa">
    <w:name w:val="Hyperlink"/>
    <w:rsid w:val="00C95D6E"/>
    <w:rPr>
      <w:color w:val="0000FF"/>
      <w:u w:val="single"/>
    </w:rPr>
  </w:style>
  <w:style w:type="character" w:styleId="ab">
    <w:name w:val="FollowedHyperlink"/>
    <w:rsid w:val="00C95D6E"/>
    <w:rPr>
      <w:color w:val="800080"/>
      <w:u w:val="single"/>
    </w:rPr>
  </w:style>
  <w:style w:type="paragraph" w:customStyle="1" w:styleId="ac">
    <w:name w:val="Заголовок"/>
    <w:basedOn w:val="a"/>
    <w:next w:val="ad"/>
    <w:rsid w:val="00C95D6E"/>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d">
    <w:name w:val="Body Text"/>
    <w:basedOn w:val="a"/>
    <w:link w:val="ae"/>
    <w:rsid w:val="00C95D6E"/>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e">
    <w:name w:val="Основной текст Знак"/>
    <w:basedOn w:val="a0"/>
    <w:link w:val="ad"/>
    <w:rsid w:val="00C95D6E"/>
    <w:rPr>
      <w:rFonts w:ascii="Times New Roman" w:eastAsia="SimSun" w:hAnsi="Times New Roman" w:cs="Mangal"/>
      <w:kern w:val="1"/>
      <w:sz w:val="24"/>
      <w:szCs w:val="24"/>
      <w:lang w:eastAsia="hi-IN" w:bidi="hi-IN"/>
    </w:rPr>
  </w:style>
  <w:style w:type="paragraph" w:styleId="af">
    <w:name w:val="List"/>
    <w:basedOn w:val="ad"/>
    <w:rsid w:val="00C95D6E"/>
  </w:style>
  <w:style w:type="paragraph" w:customStyle="1" w:styleId="21">
    <w:name w:val="Название2"/>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C95D6E"/>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f0">
    <w:name w:val="Содержимое таблицы"/>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1">
    <w:name w:val="Заголовок таблицы"/>
    <w:basedOn w:val="af0"/>
    <w:rsid w:val="00C95D6E"/>
    <w:pPr>
      <w:jc w:val="center"/>
    </w:pPr>
    <w:rPr>
      <w:b/>
      <w:bCs/>
    </w:rPr>
  </w:style>
  <w:style w:type="paragraph" w:customStyle="1" w:styleId="font5">
    <w:name w:val="font5"/>
    <w:basedOn w:val="a"/>
    <w:rsid w:val="00C95D6E"/>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C95D6E"/>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C95D6E"/>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C95D6E"/>
    <w:pPr>
      <w:spacing w:before="100" w:after="100" w:line="240" w:lineRule="auto"/>
    </w:pPr>
    <w:rPr>
      <w:rFonts w:ascii="Times New Roman" w:eastAsia="Times New Roman" w:hAnsi="Times New Roman" w:cs="Times New Roman"/>
      <w:kern w:val="1"/>
      <w:sz w:val="18"/>
      <w:szCs w:val="18"/>
      <w:lang w:eastAsia="ar-SA"/>
    </w:rPr>
  </w:style>
  <w:style w:type="paragraph" w:styleId="af2">
    <w:name w:val="Revision"/>
    <w:hidden/>
    <w:uiPriority w:val="99"/>
    <w:semiHidden/>
    <w:rsid w:val="008335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F69D7-2720-4742-8617-3B035FA8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47</Pages>
  <Words>24910</Words>
  <Characters>141990</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17</cp:revision>
  <cp:lastPrinted>2016-01-13T06:22:00Z</cp:lastPrinted>
  <dcterms:created xsi:type="dcterms:W3CDTF">2016-01-14T11:30:00Z</dcterms:created>
  <dcterms:modified xsi:type="dcterms:W3CDTF">2016-02-01T04:11:00Z</dcterms:modified>
</cp:coreProperties>
</file>